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2221"/>
        <w15:color w:val="DBDBDB"/>
        <w:docPartObj>
          <w:docPartGallery w:val="Table of Contents"/>
          <w:docPartUnique/>
        </w:docPartObj>
      </w:sdtPr>
      <w:sdtEndPr>
        <w:rPr>
          <w:rFonts w:hint="eastAsia" w:ascii="Arial" w:hAnsi="Arial" w:eastAsia="宋体" w:cs="Arial"/>
          <w:b/>
          <w:i w:val="0"/>
          <w:caps w:val="0"/>
          <w:color w:val="333333"/>
          <w:spacing w:val="0"/>
          <w:kern w:val="2"/>
          <w:sz w:val="21"/>
          <w:szCs w:val="21"/>
          <w:shd w:val="clear" w:fill="FFFFFF"/>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
            <w:tabs>
              <w:tab w:val="right" w:leader="dot" w:pos="10466"/>
            </w:tabs>
          </w:pPr>
          <w:r>
            <w:rPr>
              <w:rFonts w:hint="eastAsia" w:ascii="Arial" w:hAnsi="Arial" w:eastAsia="宋体" w:cs="Arial"/>
              <w:i w:val="0"/>
              <w:caps w:val="0"/>
              <w:color w:val="333333"/>
              <w:spacing w:val="0"/>
              <w:sz w:val="21"/>
              <w:szCs w:val="21"/>
              <w:shd w:val="clear" w:fill="FFFFFF"/>
              <w:lang w:val="en-US" w:eastAsia="zh-CN"/>
            </w:rPr>
            <w:fldChar w:fldCharType="begin"/>
          </w:r>
          <w:r>
            <w:rPr>
              <w:rFonts w:hint="eastAsia" w:ascii="Arial" w:hAnsi="Arial" w:eastAsia="宋体" w:cs="Arial"/>
              <w:i w:val="0"/>
              <w:caps w:val="0"/>
              <w:color w:val="333333"/>
              <w:spacing w:val="0"/>
              <w:sz w:val="21"/>
              <w:szCs w:val="21"/>
              <w:shd w:val="clear" w:fill="FFFFFF"/>
              <w:lang w:val="en-US" w:eastAsia="zh-CN"/>
            </w:rPr>
            <w:instrText xml:space="preserve">TOC \o "1-2" \h \u </w:instrText>
          </w:r>
          <w:r>
            <w:rPr>
              <w:rFonts w:hint="eastAsia" w:ascii="Arial" w:hAnsi="Arial" w:eastAsia="宋体" w:cs="Arial"/>
              <w:i w:val="0"/>
              <w:caps w:val="0"/>
              <w:color w:val="333333"/>
              <w:spacing w:val="0"/>
              <w:sz w:val="21"/>
              <w:szCs w:val="21"/>
              <w:shd w:val="clear" w:fill="FFFFFF"/>
              <w:lang w:val="en-US" w:eastAsia="zh-CN"/>
            </w:rPr>
            <w:fldChar w:fldCharType="separate"/>
          </w:r>
          <w:r>
            <w:rPr>
              <w:rFonts w:hint="eastAsia" w:ascii="Arial" w:hAnsi="Arial" w:eastAsia="宋体" w:cs="Arial"/>
              <w:i w:val="0"/>
              <w:caps w:val="0"/>
              <w:color w:val="333333"/>
              <w:spacing w:val="0"/>
              <w:szCs w:val="21"/>
              <w:shd w:val="clear" w:fill="FFFFFF"/>
              <w:lang w:val="en-US" w:eastAsia="zh-CN"/>
            </w:rPr>
            <w:fldChar w:fldCharType="begin"/>
          </w:r>
          <w:r>
            <w:rPr>
              <w:rFonts w:hint="eastAsia" w:ascii="Arial" w:hAnsi="Arial" w:eastAsia="宋体" w:cs="Arial"/>
              <w:i w:val="0"/>
              <w:caps w:val="0"/>
              <w:spacing w:val="0"/>
              <w:szCs w:val="21"/>
              <w:shd w:val="clear" w:fill="FFFFFF"/>
              <w:lang w:val="en-US" w:eastAsia="zh-CN"/>
            </w:rPr>
            <w:instrText xml:space="preserve"> HYPERLINK \l _Toc9627 </w:instrText>
          </w:r>
          <w:r>
            <w:rPr>
              <w:rFonts w:hint="eastAsia" w:ascii="Arial" w:hAnsi="Arial" w:eastAsia="宋体" w:cs="Arial"/>
              <w:i w:val="0"/>
              <w:caps w:val="0"/>
              <w:spacing w:val="0"/>
              <w:szCs w:val="21"/>
              <w:shd w:val="clear" w:fill="FFFFFF"/>
              <w:lang w:val="en-US" w:eastAsia="zh-CN"/>
            </w:rPr>
            <w:fldChar w:fldCharType="separate"/>
          </w:r>
          <w:r>
            <w:rPr>
              <w:rFonts w:hint="eastAsia" w:ascii="Arial" w:hAnsi="Arial" w:eastAsia="宋体" w:cs="Arial"/>
              <w:i w:val="0"/>
              <w:caps w:val="0"/>
              <w:spacing w:val="0"/>
              <w:szCs w:val="21"/>
              <w:shd w:val="clear" w:fill="FFFFFF"/>
              <w:lang w:val="en-US" w:eastAsia="zh-CN"/>
            </w:rPr>
            <w:t>一、BIM简介</w:t>
          </w:r>
          <w:r>
            <w:tab/>
          </w:r>
          <w:r>
            <w:fldChar w:fldCharType="begin"/>
          </w:r>
          <w:r>
            <w:instrText xml:space="preserve"> PAGEREF _Toc9627 </w:instrText>
          </w:r>
          <w:r>
            <w:fldChar w:fldCharType="separate"/>
          </w:r>
          <w:r>
            <w:t>1</w:t>
          </w:r>
          <w:r>
            <w:fldChar w:fldCharType="end"/>
          </w:r>
          <w:r>
            <w:rPr>
              <w:rFonts w:hint="eastAsia" w:ascii="Arial" w:hAnsi="Arial" w:eastAsia="宋体" w:cs="Arial"/>
              <w:i w:val="0"/>
              <w:caps w:val="0"/>
              <w:color w:val="333333"/>
              <w:spacing w:val="0"/>
              <w:szCs w:val="21"/>
              <w:shd w:val="clear" w:fill="FFFFFF"/>
              <w:lang w:val="en-US" w:eastAsia="zh-CN"/>
            </w:rPr>
            <w:fldChar w:fldCharType="end"/>
          </w:r>
        </w:p>
        <w:p>
          <w:pPr>
            <w:pStyle w:val="2"/>
            <w:tabs>
              <w:tab w:val="right" w:leader="dot" w:pos="10466"/>
            </w:tabs>
          </w:pPr>
          <w:r>
            <w:rPr>
              <w:rFonts w:hint="eastAsia" w:ascii="Arial" w:hAnsi="Arial" w:eastAsia="宋体" w:cs="Arial"/>
              <w:i w:val="0"/>
              <w:caps w:val="0"/>
              <w:color w:val="333333"/>
              <w:spacing w:val="0"/>
              <w:szCs w:val="21"/>
              <w:shd w:val="clear" w:fill="FFFFFF"/>
              <w:lang w:val="en-US" w:eastAsia="zh-CN"/>
            </w:rPr>
            <w:fldChar w:fldCharType="begin"/>
          </w:r>
          <w:r>
            <w:rPr>
              <w:rFonts w:hint="eastAsia" w:ascii="Arial" w:hAnsi="Arial" w:eastAsia="宋体" w:cs="Arial"/>
              <w:i w:val="0"/>
              <w:caps w:val="0"/>
              <w:spacing w:val="0"/>
              <w:szCs w:val="21"/>
              <w:shd w:val="clear" w:fill="FFFFFF"/>
              <w:lang w:val="en-US" w:eastAsia="zh-CN"/>
            </w:rPr>
            <w:instrText xml:space="preserve"> HYPERLINK \l _Toc26024 </w:instrText>
          </w:r>
          <w:r>
            <w:rPr>
              <w:rFonts w:hint="eastAsia" w:ascii="Arial" w:hAnsi="Arial" w:eastAsia="宋体" w:cs="Arial"/>
              <w:i w:val="0"/>
              <w:caps w:val="0"/>
              <w:spacing w:val="0"/>
              <w:szCs w:val="21"/>
              <w:shd w:val="clear" w:fill="FFFFFF"/>
              <w:lang w:val="en-US" w:eastAsia="zh-CN"/>
            </w:rPr>
            <w:fldChar w:fldCharType="separate"/>
          </w:r>
          <w:r>
            <w:rPr>
              <w:rFonts w:hint="eastAsia" w:ascii="Arial" w:hAnsi="Arial" w:eastAsia="宋体" w:cs="Arial"/>
              <w:i w:val="0"/>
              <w:caps w:val="0"/>
              <w:spacing w:val="0"/>
              <w:kern w:val="0"/>
              <w:szCs w:val="21"/>
              <w:shd w:val="clear" w:fill="FFFFFF"/>
              <w:lang w:val="en-US" w:eastAsia="zh-CN" w:bidi="ar"/>
            </w:rPr>
            <w:t>二、三维可视化平台简介</w:t>
          </w:r>
          <w:r>
            <w:tab/>
          </w:r>
          <w:r>
            <w:fldChar w:fldCharType="begin"/>
          </w:r>
          <w:r>
            <w:instrText xml:space="preserve"> PAGEREF _Toc26024 </w:instrText>
          </w:r>
          <w:r>
            <w:fldChar w:fldCharType="separate"/>
          </w:r>
          <w:r>
            <w:t>1</w:t>
          </w:r>
          <w:r>
            <w:fldChar w:fldCharType="end"/>
          </w:r>
          <w:r>
            <w:rPr>
              <w:rFonts w:hint="eastAsia" w:ascii="Arial" w:hAnsi="Arial" w:eastAsia="宋体" w:cs="Arial"/>
              <w:i w:val="0"/>
              <w:caps w:val="0"/>
              <w:color w:val="333333"/>
              <w:spacing w:val="0"/>
              <w:szCs w:val="21"/>
              <w:shd w:val="clear" w:fill="FFFFFF"/>
              <w:lang w:val="en-US" w:eastAsia="zh-CN"/>
            </w:rPr>
            <w:fldChar w:fldCharType="end"/>
          </w:r>
        </w:p>
        <w:p>
          <w:pPr>
            <w:pStyle w:val="2"/>
            <w:tabs>
              <w:tab w:val="right" w:leader="dot" w:pos="10466"/>
            </w:tabs>
          </w:pPr>
          <w:r>
            <w:rPr>
              <w:rFonts w:hint="eastAsia" w:ascii="Arial" w:hAnsi="Arial" w:eastAsia="宋体" w:cs="Arial"/>
              <w:i w:val="0"/>
              <w:caps w:val="0"/>
              <w:color w:val="333333"/>
              <w:spacing w:val="0"/>
              <w:szCs w:val="21"/>
              <w:shd w:val="clear" w:fill="FFFFFF"/>
              <w:lang w:val="en-US" w:eastAsia="zh-CN"/>
            </w:rPr>
            <w:fldChar w:fldCharType="begin"/>
          </w:r>
          <w:r>
            <w:rPr>
              <w:rFonts w:hint="eastAsia" w:ascii="Arial" w:hAnsi="Arial" w:eastAsia="宋体" w:cs="Arial"/>
              <w:i w:val="0"/>
              <w:caps w:val="0"/>
              <w:spacing w:val="0"/>
              <w:szCs w:val="21"/>
              <w:shd w:val="clear" w:fill="FFFFFF"/>
              <w:lang w:val="en-US" w:eastAsia="zh-CN"/>
            </w:rPr>
            <w:instrText xml:space="preserve"> HYPERLINK \l _Toc13684 </w:instrText>
          </w:r>
          <w:r>
            <w:rPr>
              <w:rFonts w:hint="eastAsia" w:ascii="Arial" w:hAnsi="Arial" w:eastAsia="宋体" w:cs="Arial"/>
              <w:i w:val="0"/>
              <w:caps w:val="0"/>
              <w:spacing w:val="0"/>
              <w:szCs w:val="21"/>
              <w:shd w:val="clear" w:fill="FFFFFF"/>
              <w:lang w:val="en-US" w:eastAsia="zh-CN"/>
            </w:rPr>
            <w:fldChar w:fldCharType="separate"/>
          </w:r>
          <w:r>
            <w:rPr>
              <w:rFonts w:hint="eastAsia" w:ascii="Arial" w:hAnsi="Arial" w:eastAsia="宋体" w:cs="Arial"/>
              <w:i w:val="0"/>
              <w:caps w:val="0"/>
              <w:spacing w:val="0"/>
              <w:kern w:val="0"/>
              <w:szCs w:val="21"/>
              <w:shd w:val="clear" w:fill="FFFFFF"/>
              <w:lang w:val="en-US" w:eastAsia="zh-CN" w:bidi="ar"/>
            </w:rPr>
            <w:t xml:space="preserve">三、 </w:t>
          </w:r>
          <w:r>
            <w:rPr>
              <w:rFonts w:hint="eastAsia" w:ascii="Arial" w:hAnsi="Arial" w:eastAsia="宋体" w:cs="Arial"/>
              <w:i w:val="0"/>
              <w:caps w:val="0"/>
              <w:spacing w:val="0"/>
              <w:kern w:val="0"/>
              <w:szCs w:val="21"/>
              <w:shd w:val="clear" w:fill="FFFFFF"/>
              <w:lang w:val="en-US" w:eastAsia="zh-CN" w:bidi="ar"/>
            </w:rPr>
            <w:t>解决方案</w:t>
          </w:r>
          <w:r>
            <w:tab/>
          </w:r>
          <w:r>
            <w:fldChar w:fldCharType="begin"/>
          </w:r>
          <w:r>
            <w:instrText xml:space="preserve"> PAGEREF _Toc13684 </w:instrText>
          </w:r>
          <w:r>
            <w:fldChar w:fldCharType="separate"/>
          </w:r>
          <w:r>
            <w:t>5</w:t>
          </w:r>
          <w:r>
            <w:fldChar w:fldCharType="end"/>
          </w:r>
          <w:r>
            <w:rPr>
              <w:rFonts w:hint="eastAsia" w:ascii="Arial" w:hAnsi="Arial" w:eastAsia="宋体" w:cs="Arial"/>
              <w:i w:val="0"/>
              <w:caps w:val="0"/>
              <w:color w:val="333333"/>
              <w:spacing w:val="0"/>
              <w:szCs w:val="21"/>
              <w:shd w:val="clear" w:fill="FFFFFF"/>
              <w:lang w:val="en-US" w:eastAsia="zh-CN"/>
            </w:rPr>
            <w:fldChar w:fldCharType="end"/>
          </w:r>
        </w:p>
        <w:p>
          <w:pPr>
            <w:pStyle w:val="3"/>
            <w:tabs>
              <w:tab w:val="right" w:leader="dot" w:pos="10466"/>
            </w:tabs>
          </w:pPr>
          <w:r>
            <w:rPr>
              <w:rFonts w:hint="eastAsia" w:ascii="Arial" w:hAnsi="Arial" w:eastAsia="宋体" w:cs="Arial"/>
              <w:i w:val="0"/>
              <w:caps w:val="0"/>
              <w:color w:val="333333"/>
              <w:spacing w:val="0"/>
              <w:szCs w:val="21"/>
              <w:shd w:val="clear" w:fill="FFFFFF"/>
              <w:lang w:val="en-US" w:eastAsia="zh-CN"/>
            </w:rPr>
            <w:fldChar w:fldCharType="begin"/>
          </w:r>
          <w:r>
            <w:rPr>
              <w:rFonts w:hint="eastAsia" w:ascii="Arial" w:hAnsi="Arial" w:eastAsia="宋体" w:cs="Arial"/>
              <w:i w:val="0"/>
              <w:caps w:val="0"/>
              <w:spacing w:val="0"/>
              <w:szCs w:val="21"/>
              <w:shd w:val="clear" w:fill="FFFFFF"/>
              <w:lang w:val="en-US" w:eastAsia="zh-CN"/>
            </w:rPr>
            <w:instrText xml:space="preserve"> HYPERLINK \l _Toc5415 </w:instrText>
          </w:r>
          <w:r>
            <w:rPr>
              <w:rFonts w:hint="eastAsia" w:ascii="Arial" w:hAnsi="Arial" w:eastAsia="宋体" w:cs="Arial"/>
              <w:i w:val="0"/>
              <w:caps w:val="0"/>
              <w:spacing w:val="0"/>
              <w:szCs w:val="21"/>
              <w:shd w:val="clear" w:fill="FFFFFF"/>
              <w:lang w:val="en-US" w:eastAsia="zh-CN"/>
            </w:rPr>
            <w:fldChar w:fldCharType="separate"/>
          </w:r>
          <w:r>
            <w:rPr>
              <w:rFonts w:hint="eastAsia" w:ascii="Arial" w:hAnsi="Arial" w:eastAsia="宋体" w:cs="Arial"/>
              <w:i w:val="0"/>
              <w:caps w:val="0"/>
              <w:spacing w:val="0"/>
              <w:kern w:val="0"/>
              <w:szCs w:val="21"/>
              <w:shd w:val="clear" w:fill="FFFFFF"/>
              <w:lang w:val="en-US" w:eastAsia="zh-CN" w:bidi="ar"/>
            </w:rPr>
            <w:t>1.需求分析</w:t>
          </w:r>
          <w:r>
            <w:tab/>
          </w:r>
          <w:r>
            <w:fldChar w:fldCharType="begin"/>
          </w:r>
          <w:r>
            <w:instrText xml:space="preserve"> PAGEREF _Toc5415 </w:instrText>
          </w:r>
          <w:r>
            <w:fldChar w:fldCharType="separate"/>
          </w:r>
          <w:r>
            <w:t>5</w:t>
          </w:r>
          <w:r>
            <w:fldChar w:fldCharType="end"/>
          </w:r>
          <w:r>
            <w:rPr>
              <w:rFonts w:hint="eastAsia" w:ascii="Arial" w:hAnsi="Arial" w:eastAsia="宋体" w:cs="Arial"/>
              <w:i w:val="0"/>
              <w:caps w:val="0"/>
              <w:color w:val="333333"/>
              <w:spacing w:val="0"/>
              <w:szCs w:val="21"/>
              <w:shd w:val="clear" w:fill="FFFFFF"/>
              <w:lang w:val="en-US" w:eastAsia="zh-CN"/>
            </w:rPr>
            <w:fldChar w:fldCharType="end"/>
          </w:r>
        </w:p>
        <w:p>
          <w:pPr>
            <w:pStyle w:val="3"/>
            <w:tabs>
              <w:tab w:val="right" w:leader="dot" w:pos="10466"/>
            </w:tabs>
          </w:pPr>
          <w:r>
            <w:rPr>
              <w:rFonts w:hint="eastAsia" w:ascii="Arial" w:hAnsi="Arial" w:eastAsia="宋体" w:cs="Arial"/>
              <w:i w:val="0"/>
              <w:caps w:val="0"/>
              <w:color w:val="333333"/>
              <w:spacing w:val="0"/>
              <w:szCs w:val="21"/>
              <w:shd w:val="clear" w:fill="FFFFFF"/>
              <w:lang w:val="en-US" w:eastAsia="zh-CN"/>
            </w:rPr>
            <w:fldChar w:fldCharType="begin"/>
          </w:r>
          <w:r>
            <w:rPr>
              <w:rFonts w:hint="eastAsia" w:ascii="Arial" w:hAnsi="Arial" w:eastAsia="宋体" w:cs="Arial"/>
              <w:i w:val="0"/>
              <w:caps w:val="0"/>
              <w:spacing w:val="0"/>
              <w:szCs w:val="21"/>
              <w:shd w:val="clear" w:fill="FFFFFF"/>
              <w:lang w:val="en-US" w:eastAsia="zh-CN"/>
            </w:rPr>
            <w:instrText xml:space="preserve"> HYPERLINK \l _Toc19448 </w:instrText>
          </w:r>
          <w:r>
            <w:rPr>
              <w:rFonts w:hint="eastAsia" w:ascii="Arial" w:hAnsi="Arial" w:eastAsia="宋体" w:cs="Arial"/>
              <w:i w:val="0"/>
              <w:caps w:val="0"/>
              <w:spacing w:val="0"/>
              <w:szCs w:val="21"/>
              <w:shd w:val="clear" w:fill="FFFFFF"/>
              <w:lang w:val="en-US" w:eastAsia="zh-CN"/>
            </w:rPr>
            <w:fldChar w:fldCharType="separate"/>
          </w:r>
          <w:r>
            <w:rPr>
              <w:rFonts w:hint="eastAsia" w:ascii="Arial" w:hAnsi="Arial" w:eastAsia="宋体" w:cs="Arial"/>
              <w:i w:val="0"/>
              <w:caps w:val="0"/>
              <w:spacing w:val="0"/>
              <w:kern w:val="0"/>
              <w:szCs w:val="21"/>
              <w:shd w:val="clear" w:fill="FFFFFF"/>
              <w:lang w:val="en-US" w:eastAsia="zh-CN" w:bidi="ar"/>
            </w:rPr>
            <w:t>2.</w:t>
          </w:r>
          <w:r>
            <w:rPr>
              <w:rFonts w:hint="eastAsia" w:ascii="Arial" w:hAnsi="Arial" w:eastAsia="宋体" w:cs="Arial"/>
              <w:i w:val="0"/>
              <w:caps w:val="0"/>
              <w:spacing w:val="0"/>
              <w:kern w:val="0"/>
              <w:szCs w:val="21"/>
              <w:shd w:val="clear" w:fill="FFFFFF"/>
              <w:lang w:val="en-US" w:eastAsia="zh-CN" w:bidi="ar"/>
            </w:rPr>
            <w:t>重构场景</w:t>
          </w:r>
          <w:r>
            <w:tab/>
          </w:r>
          <w:r>
            <w:fldChar w:fldCharType="begin"/>
          </w:r>
          <w:r>
            <w:instrText xml:space="preserve"> PAGEREF _Toc19448 </w:instrText>
          </w:r>
          <w:r>
            <w:fldChar w:fldCharType="separate"/>
          </w:r>
          <w:r>
            <w:t>5</w:t>
          </w:r>
          <w:r>
            <w:fldChar w:fldCharType="end"/>
          </w:r>
          <w:r>
            <w:rPr>
              <w:rFonts w:hint="eastAsia" w:ascii="Arial" w:hAnsi="Arial" w:eastAsia="宋体" w:cs="Arial"/>
              <w:i w:val="0"/>
              <w:caps w:val="0"/>
              <w:color w:val="333333"/>
              <w:spacing w:val="0"/>
              <w:szCs w:val="21"/>
              <w:shd w:val="clear" w:fill="FFFFFF"/>
              <w:lang w:val="en-US" w:eastAsia="zh-CN"/>
            </w:rPr>
            <w:fldChar w:fldCharType="end"/>
          </w:r>
        </w:p>
        <w:p>
          <w:pPr>
            <w:pStyle w:val="3"/>
            <w:tabs>
              <w:tab w:val="right" w:leader="dot" w:pos="10466"/>
            </w:tabs>
          </w:pPr>
          <w:r>
            <w:rPr>
              <w:rFonts w:hint="eastAsia" w:ascii="Arial" w:hAnsi="Arial" w:eastAsia="宋体" w:cs="Arial"/>
              <w:i w:val="0"/>
              <w:caps w:val="0"/>
              <w:color w:val="333333"/>
              <w:spacing w:val="0"/>
              <w:szCs w:val="21"/>
              <w:shd w:val="clear" w:fill="FFFFFF"/>
              <w:lang w:val="en-US" w:eastAsia="zh-CN"/>
            </w:rPr>
            <w:fldChar w:fldCharType="begin"/>
          </w:r>
          <w:r>
            <w:rPr>
              <w:rFonts w:hint="eastAsia" w:ascii="Arial" w:hAnsi="Arial" w:eastAsia="宋体" w:cs="Arial"/>
              <w:i w:val="0"/>
              <w:caps w:val="0"/>
              <w:spacing w:val="0"/>
              <w:szCs w:val="21"/>
              <w:shd w:val="clear" w:fill="FFFFFF"/>
              <w:lang w:val="en-US" w:eastAsia="zh-CN"/>
            </w:rPr>
            <w:instrText xml:space="preserve"> HYPERLINK \l _Toc7221 </w:instrText>
          </w:r>
          <w:r>
            <w:rPr>
              <w:rFonts w:hint="eastAsia" w:ascii="Arial" w:hAnsi="Arial" w:eastAsia="宋体" w:cs="Arial"/>
              <w:i w:val="0"/>
              <w:caps w:val="0"/>
              <w:spacing w:val="0"/>
              <w:szCs w:val="21"/>
              <w:shd w:val="clear" w:fill="FFFFFF"/>
              <w:lang w:val="en-US" w:eastAsia="zh-CN"/>
            </w:rPr>
            <w:fldChar w:fldCharType="separate"/>
          </w:r>
          <w:r>
            <w:rPr>
              <w:rFonts w:hint="eastAsia" w:ascii="Arial" w:hAnsi="Arial" w:eastAsia="宋体" w:cs="Arial"/>
              <w:i w:val="0"/>
              <w:caps w:val="0"/>
              <w:spacing w:val="0"/>
              <w:kern w:val="0"/>
              <w:szCs w:val="21"/>
              <w:shd w:val="clear" w:fill="FFFFFF"/>
              <w:lang w:val="en-US" w:eastAsia="zh-CN" w:bidi="ar"/>
            </w:rPr>
            <w:t>3.轻量化处理与动态显示</w:t>
          </w:r>
          <w:r>
            <w:tab/>
          </w:r>
          <w:r>
            <w:fldChar w:fldCharType="begin"/>
          </w:r>
          <w:r>
            <w:instrText xml:space="preserve"> PAGEREF _Toc7221 </w:instrText>
          </w:r>
          <w:r>
            <w:fldChar w:fldCharType="separate"/>
          </w:r>
          <w:r>
            <w:t>7</w:t>
          </w:r>
          <w:r>
            <w:fldChar w:fldCharType="end"/>
          </w:r>
          <w:r>
            <w:rPr>
              <w:rFonts w:hint="eastAsia" w:ascii="Arial" w:hAnsi="Arial" w:eastAsia="宋体" w:cs="Arial"/>
              <w:i w:val="0"/>
              <w:caps w:val="0"/>
              <w:color w:val="333333"/>
              <w:spacing w:val="0"/>
              <w:szCs w:val="21"/>
              <w:shd w:val="clear" w:fill="FFFFFF"/>
              <w:lang w:val="en-US" w:eastAsia="zh-CN"/>
            </w:rPr>
            <w:fldChar w:fldCharType="end"/>
          </w:r>
        </w:p>
        <w:p>
          <w:pPr>
            <w:pStyle w:val="3"/>
            <w:tabs>
              <w:tab w:val="right" w:leader="dot" w:pos="10466"/>
            </w:tabs>
          </w:pPr>
          <w:r>
            <w:rPr>
              <w:rFonts w:hint="eastAsia" w:ascii="Arial" w:hAnsi="Arial" w:eastAsia="宋体" w:cs="Arial"/>
              <w:i w:val="0"/>
              <w:caps w:val="0"/>
              <w:color w:val="333333"/>
              <w:spacing w:val="0"/>
              <w:szCs w:val="21"/>
              <w:shd w:val="clear" w:fill="FFFFFF"/>
              <w:lang w:val="en-US" w:eastAsia="zh-CN"/>
            </w:rPr>
            <w:fldChar w:fldCharType="begin"/>
          </w:r>
          <w:r>
            <w:rPr>
              <w:rFonts w:hint="eastAsia" w:ascii="Arial" w:hAnsi="Arial" w:eastAsia="宋体" w:cs="Arial"/>
              <w:i w:val="0"/>
              <w:caps w:val="0"/>
              <w:spacing w:val="0"/>
              <w:szCs w:val="21"/>
              <w:shd w:val="clear" w:fill="FFFFFF"/>
              <w:lang w:val="en-US" w:eastAsia="zh-CN"/>
            </w:rPr>
            <w:instrText xml:space="preserve"> HYPERLINK \l _Toc10783 </w:instrText>
          </w:r>
          <w:r>
            <w:rPr>
              <w:rFonts w:hint="eastAsia" w:ascii="Arial" w:hAnsi="Arial" w:eastAsia="宋体" w:cs="Arial"/>
              <w:i w:val="0"/>
              <w:caps w:val="0"/>
              <w:spacing w:val="0"/>
              <w:szCs w:val="21"/>
              <w:shd w:val="clear" w:fill="FFFFFF"/>
              <w:lang w:val="en-US" w:eastAsia="zh-CN"/>
            </w:rPr>
            <w:fldChar w:fldCharType="separate"/>
          </w:r>
          <w:r>
            <w:rPr>
              <w:rFonts w:hint="eastAsia"/>
              <w:lang w:val="en-US" w:eastAsia="zh-CN"/>
            </w:rPr>
            <w:t>4.超大场景加载</w:t>
          </w:r>
          <w:r>
            <w:tab/>
          </w:r>
          <w:r>
            <w:fldChar w:fldCharType="begin"/>
          </w:r>
          <w:r>
            <w:instrText xml:space="preserve"> PAGEREF _Toc10783 </w:instrText>
          </w:r>
          <w:r>
            <w:fldChar w:fldCharType="separate"/>
          </w:r>
          <w:r>
            <w:t>9</w:t>
          </w:r>
          <w:r>
            <w:fldChar w:fldCharType="end"/>
          </w:r>
          <w:r>
            <w:rPr>
              <w:rFonts w:hint="eastAsia" w:ascii="Arial" w:hAnsi="Arial" w:eastAsia="宋体" w:cs="Arial"/>
              <w:i w:val="0"/>
              <w:caps w:val="0"/>
              <w:color w:val="333333"/>
              <w:spacing w:val="0"/>
              <w:szCs w:val="21"/>
              <w:shd w:val="clear" w:fill="FFFFFF"/>
              <w:lang w:val="en-US" w:eastAsia="zh-CN"/>
            </w:rPr>
            <w:fldChar w:fldCharType="end"/>
          </w:r>
        </w:p>
        <w:p>
          <w:pPr>
            <w:pStyle w:val="3"/>
            <w:tabs>
              <w:tab w:val="right" w:leader="dot" w:pos="10466"/>
            </w:tabs>
          </w:pPr>
          <w:r>
            <w:rPr>
              <w:rFonts w:hint="eastAsia" w:ascii="Arial" w:hAnsi="Arial" w:eastAsia="宋体" w:cs="Arial"/>
              <w:i w:val="0"/>
              <w:caps w:val="0"/>
              <w:color w:val="333333"/>
              <w:spacing w:val="0"/>
              <w:szCs w:val="21"/>
              <w:shd w:val="clear" w:fill="FFFFFF"/>
              <w:lang w:val="en-US" w:eastAsia="zh-CN"/>
            </w:rPr>
            <w:fldChar w:fldCharType="begin"/>
          </w:r>
          <w:r>
            <w:rPr>
              <w:rFonts w:hint="eastAsia" w:ascii="Arial" w:hAnsi="Arial" w:eastAsia="宋体" w:cs="Arial"/>
              <w:i w:val="0"/>
              <w:caps w:val="0"/>
              <w:spacing w:val="0"/>
              <w:szCs w:val="21"/>
              <w:shd w:val="clear" w:fill="FFFFFF"/>
              <w:lang w:val="en-US" w:eastAsia="zh-CN"/>
            </w:rPr>
            <w:instrText xml:space="preserve"> HYPERLINK \l _Toc11885 </w:instrText>
          </w:r>
          <w:r>
            <w:rPr>
              <w:rFonts w:hint="eastAsia" w:ascii="Arial" w:hAnsi="Arial" w:eastAsia="宋体" w:cs="Arial"/>
              <w:i w:val="0"/>
              <w:caps w:val="0"/>
              <w:spacing w:val="0"/>
              <w:szCs w:val="21"/>
              <w:shd w:val="clear" w:fill="FFFFFF"/>
              <w:lang w:val="en-US" w:eastAsia="zh-CN"/>
            </w:rPr>
            <w:fldChar w:fldCharType="separate"/>
          </w:r>
          <w:r>
            <w:rPr>
              <w:rFonts w:hint="eastAsia"/>
              <w:lang w:val="en-US" w:eastAsia="zh-CN"/>
            </w:rPr>
            <w:t>5.美化处理</w:t>
          </w:r>
          <w:r>
            <w:tab/>
          </w:r>
          <w:r>
            <w:fldChar w:fldCharType="begin"/>
          </w:r>
          <w:r>
            <w:instrText xml:space="preserve"> PAGEREF _Toc11885 </w:instrText>
          </w:r>
          <w:r>
            <w:fldChar w:fldCharType="separate"/>
          </w:r>
          <w:r>
            <w:t>9</w:t>
          </w:r>
          <w:r>
            <w:fldChar w:fldCharType="end"/>
          </w:r>
          <w:r>
            <w:rPr>
              <w:rFonts w:hint="eastAsia" w:ascii="Arial" w:hAnsi="Arial" w:eastAsia="宋体" w:cs="Arial"/>
              <w:i w:val="0"/>
              <w:caps w:val="0"/>
              <w:color w:val="333333"/>
              <w:spacing w:val="0"/>
              <w:szCs w:val="21"/>
              <w:shd w:val="clear" w:fill="FFFFFF"/>
              <w:lang w:val="en-US" w:eastAsia="zh-CN"/>
            </w:rPr>
            <w:fldChar w:fldCharType="end"/>
          </w:r>
        </w:p>
        <w:p>
          <w:pPr>
            <w:pStyle w:val="2"/>
            <w:tabs>
              <w:tab w:val="right" w:leader="dot" w:pos="10466"/>
            </w:tabs>
          </w:pPr>
          <w:r>
            <w:rPr>
              <w:rFonts w:hint="eastAsia" w:ascii="Arial" w:hAnsi="Arial" w:eastAsia="宋体" w:cs="Arial"/>
              <w:i w:val="0"/>
              <w:caps w:val="0"/>
              <w:color w:val="333333"/>
              <w:spacing w:val="0"/>
              <w:szCs w:val="21"/>
              <w:shd w:val="clear" w:fill="FFFFFF"/>
              <w:lang w:val="en-US" w:eastAsia="zh-CN"/>
            </w:rPr>
            <w:fldChar w:fldCharType="begin"/>
          </w:r>
          <w:r>
            <w:rPr>
              <w:rFonts w:hint="eastAsia" w:ascii="Arial" w:hAnsi="Arial" w:eastAsia="宋体" w:cs="Arial"/>
              <w:i w:val="0"/>
              <w:caps w:val="0"/>
              <w:spacing w:val="0"/>
              <w:szCs w:val="21"/>
              <w:shd w:val="clear" w:fill="FFFFFF"/>
              <w:lang w:val="en-US" w:eastAsia="zh-CN"/>
            </w:rPr>
            <w:instrText xml:space="preserve"> HYPERLINK \l _Toc22930 </w:instrText>
          </w:r>
          <w:r>
            <w:rPr>
              <w:rFonts w:hint="eastAsia" w:ascii="Arial" w:hAnsi="Arial" w:eastAsia="宋体" w:cs="Arial"/>
              <w:i w:val="0"/>
              <w:caps w:val="0"/>
              <w:spacing w:val="0"/>
              <w:szCs w:val="21"/>
              <w:shd w:val="clear" w:fill="FFFFFF"/>
              <w:lang w:val="en-US" w:eastAsia="zh-CN"/>
            </w:rPr>
            <w:fldChar w:fldCharType="separate"/>
          </w:r>
          <w:r>
            <w:rPr>
              <w:rFonts w:hint="eastAsia" w:ascii="Arial" w:hAnsi="Arial" w:eastAsia="宋体" w:cs="Arial"/>
              <w:i w:val="0"/>
              <w:caps w:val="0"/>
              <w:spacing w:val="0"/>
              <w:kern w:val="0"/>
              <w:szCs w:val="21"/>
              <w:shd w:val="clear" w:fill="FFFFFF"/>
              <w:lang w:val="en-US" w:eastAsia="zh-CN" w:bidi="ar"/>
            </w:rPr>
            <w:t xml:space="preserve">四、 </w:t>
          </w:r>
          <w:r>
            <w:rPr>
              <w:rFonts w:hint="eastAsia" w:ascii="Arial" w:hAnsi="Arial" w:eastAsia="宋体" w:cs="Arial"/>
              <w:i w:val="0"/>
              <w:caps w:val="0"/>
              <w:spacing w:val="0"/>
              <w:kern w:val="0"/>
              <w:szCs w:val="21"/>
              <w:shd w:val="clear" w:fill="FFFFFF"/>
              <w:lang w:val="en-US" w:eastAsia="zh-CN" w:bidi="ar"/>
            </w:rPr>
            <w:t>测试数据</w:t>
          </w:r>
          <w:r>
            <w:tab/>
          </w:r>
          <w:r>
            <w:fldChar w:fldCharType="begin"/>
          </w:r>
          <w:r>
            <w:instrText xml:space="preserve"> PAGEREF _Toc22930 </w:instrText>
          </w:r>
          <w:r>
            <w:fldChar w:fldCharType="separate"/>
          </w:r>
          <w:r>
            <w:t>9</w:t>
          </w:r>
          <w:r>
            <w:fldChar w:fldCharType="end"/>
          </w:r>
          <w:r>
            <w:rPr>
              <w:rFonts w:hint="eastAsia" w:ascii="Arial" w:hAnsi="Arial" w:eastAsia="宋体" w:cs="Arial"/>
              <w:i w:val="0"/>
              <w:caps w:val="0"/>
              <w:color w:val="333333"/>
              <w:spacing w:val="0"/>
              <w:szCs w:val="21"/>
              <w:shd w:val="clear" w:fill="FFFFFF"/>
              <w:lang w:val="en-US" w:eastAsia="zh-CN"/>
            </w:rPr>
            <w:fldChar w:fldCharType="end"/>
          </w:r>
        </w:p>
        <w:p>
          <w:pPr>
            <w:pStyle w:val="3"/>
            <w:tabs>
              <w:tab w:val="right" w:leader="dot" w:pos="10466"/>
            </w:tabs>
          </w:pPr>
          <w:r>
            <w:rPr>
              <w:rFonts w:hint="eastAsia" w:ascii="Arial" w:hAnsi="Arial" w:eastAsia="宋体" w:cs="Arial"/>
              <w:i w:val="0"/>
              <w:caps w:val="0"/>
              <w:color w:val="333333"/>
              <w:spacing w:val="0"/>
              <w:szCs w:val="21"/>
              <w:shd w:val="clear" w:fill="FFFFFF"/>
              <w:lang w:val="en-US" w:eastAsia="zh-CN"/>
            </w:rPr>
            <w:fldChar w:fldCharType="begin"/>
          </w:r>
          <w:r>
            <w:rPr>
              <w:rFonts w:hint="eastAsia" w:ascii="Arial" w:hAnsi="Arial" w:eastAsia="宋体" w:cs="Arial"/>
              <w:i w:val="0"/>
              <w:caps w:val="0"/>
              <w:spacing w:val="0"/>
              <w:szCs w:val="21"/>
              <w:shd w:val="clear" w:fill="FFFFFF"/>
              <w:lang w:val="en-US" w:eastAsia="zh-CN"/>
            </w:rPr>
            <w:instrText xml:space="preserve"> HYPERLINK \l _Toc10596 </w:instrText>
          </w:r>
          <w:r>
            <w:rPr>
              <w:rFonts w:hint="eastAsia" w:ascii="Arial" w:hAnsi="Arial" w:eastAsia="宋体" w:cs="Arial"/>
              <w:i w:val="0"/>
              <w:caps w:val="0"/>
              <w:spacing w:val="0"/>
              <w:szCs w:val="21"/>
              <w:shd w:val="clear" w:fill="FFFFFF"/>
              <w:lang w:val="en-US" w:eastAsia="zh-CN"/>
            </w:rPr>
            <w:fldChar w:fldCharType="separate"/>
          </w:r>
          <w:r>
            <w:rPr>
              <w:rFonts w:hint="eastAsia" w:ascii="Arial" w:hAnsi="Arial" w:eastAsia="宋体" w:cs="Arial"/>
              <w:i w:val="0"/>
              <w:caps w:val="0"/>
              <w:spacing w:val="0"/>
              <w:kern w:val="0"/>
              <w:szCs w:val="21"/>
              <w:shd w:val="clear" w:fill="FFFFFF"/>
              <w:lang w:val="en-US" w:eastAsia="zh-CN" w:bidi="ar"/>
            </w:rPr>
            <w:t xml:space="preserve">1. </w:t>
          </w:r>
          <w:r>
            <w:rPr>
              <w:rFonts w:hint="eastAsia" w:ascii="Arial" w:hAnsi="Arial" w:eastAsia="宋体" w:cs="Arial"/>
              <w:i w:val="0"/>
              <w:caps w:val="0"/>
              <w:spacing w:val="0"/>
              <w:kern w:val="0"/>
              <w:szCs w:val="21"/>
              <w:shd w:val="clear" w:fill="FFFFFF"/>
              <w:lang w:val="en-US" w:eastAsia="zh-CN" w:bidi="ar"/>
            </w:rPr>
            <w:t>未做处理时的数据（各个场景下的帧率）</w:t>
          </w:r>
          <w:r>
            <w:tab/>
          </w:r>
          <w:r>
            <w:fldChar w:fldCharType="begin"/>
          </w:r>
          <w:r>
            <w:instrText xml:space="preserve"> PAGEREF _Toc10596 </w:instrText>
          </w:r>
          <w:r>
            <w:fldChar w:fldCharType="separate"/>
          </w:r>
          <w:r>
            <w:t>9</w:t>
          </w:r>
          <w:r>
            <w:fldChar w:fldCharType="end"/>
          </w:r>
          <w:r>
            <w:rPr>
              <w:rFonts w:hint="eastAsia" w:ascii="Arial" w:hAnsi="Arial" w:eastAsia="宋体" w:cs="Arial"/>
              <w:i w:val="0"/>
              <w:caps w:val="0"/>
              <w:color w:val="333333"/>
              <w:spacing w:val="0"/>
              <w:szCs w:val="21"/>
              <w:shd w:val="clear" w:fill="FFFFFF"/>
              <w:lang w:val="en-US" w:eastAsia="zh-CN"/>
            </w:rPr>
            <w:fldChar w:fldCharType="end"/>
          </w:r>
        </w:p>
        <w:p>
          <w:pPr>
            <w:pStyle w:val="3"/>
            <w:tabs>
              <w:tab w:val="right" w:leader="dot" w:pos="10466"/>
            </w:tabs>
          </w:pPr>
          <w:r>
            <w:rPr>
              <w:rFonts w:hint="eastAsia" w:ascii="Arial" w:hAnsi="Arial" w:eastAsia="宋体" w:cs="Arial"/>
              <w:i w:val="0"/>
              <w:caps w:val="0"/>
              <w:color w:val="333333"/>
              <w:spacing w:val="0"/>
              <w:szCs w:val="21"/>
              <w:shd w:val="clear" w:fill="FFFFFF"/>
              <w:lang w:val="en-US" w:eastAsia="zh-CN"/>
            </w:rPr>
            <w:fldChar w:fldCharType="begin"/>
          </w:r>
          <w:r>
            <w:rPr>
              <w:rFonts w:hint="eastAsia" w:ascii="Arial" w:hAnsi="Arial" w:eastAsia="宋体" w:cs="Arial"/>
              <w:i w:val="0"/>
              <w:caps w:val="0"/>
              <w:spacing w:val="0"/>
              <w:szCs w:val="21"/>
              <w:shd w:val="clear" w:fill="FFFFFF"/>
              <w:lang w:val="en-US" w:eastAsia="zh-CN"/>
            </w:rPr>
            <w:instrText xml:space="preserve"> HYPERLINK \l _Toc6619 </w:instrText>
          </w:r>
          <w:r>
            <w:rPr>
              <w:rFonts w:hint="eastAsia" w:ascii="Arial" w:hAnsi="Arial" w:eastAsia="宋体" w:cs="Arial"/>
              <w:i w:val="0"/>
              <w:caps w:val="0"/>
              <w:spacing w:val="0"/>
              <w:szCs w:val="21"/>
              <w:shd w:val="clear" w:fill="FFFFFF"/>
              <w:lang w:val="en-US" w:eastAsia="zh-CN"/>
            </w:rPr>
            <w:fldChar w:fldCharType="separate"/>
          </w:r>
          <w:r>
            <w:rPr>
              <w:rFonts w:hint="default" w:ascii="Arial" w:hAnsi="Arial" w:eastAsia="宋体" w:cs="Arial"/>
              <w:i w:val="0"/>
              <w:caps w:val="0"/>
              <w:spacing w:val="0"/>
              <w:kern w:val="0"/>
              <w:szCs w:val="21"/>
              <w:shd w:val="clear" w:fill="FFFFFF"/>
              <w:lang w:val="en-US" w:eastAsia="zh-CN" w:bidi="ar"/>
            </w:rPr>
            <w:t xml:space="preserve">2. </w:t>
          </w:r>
          <w:r>
            <w:rPr>
              <w:rFonts w:hint="eastAsia" w:ascii="Arial" w:hAnsi="Arial" w:eastAsia="宋体" w:cs="Arial"/>
              <w:i w:val="0"/>
              <w:caps w:val="0"/>
              <w:spacing w:val="0"/>
              <w:kern w:val="0"/>
              <w:szCs w:val="21"/>
              <w:shd w:val="clear" w:fill="FFFFFF"/>
              <w:lang w:val="en-US" w:eastAsia="zh-CN" w:bidi="ar"/>
            </w:rPr>
            <w:t>处理后的数据</w:t>
          </w:r>
          <w:r>
            <w:rPr>
              <w:rFonts w:hint="eastAsia" w:ascii="Arial" w:hAnsi="Arial" w:eastAsia="宋体" w:cs="Arial"/>
              <w:i w:val="0"/>
              <w:caps w:val="0"/>
              <w:spacing w:val="0"/>
              <w:kern w:val="0"/>
              <w:szCs w:val="21"/>
              <w:shd w:val="clear" w:fill="FFFFFF"/>
              <w:lang w:val="en-US" w:eastAsia="zh-CN" w:bidi="ar"/>
            </w:rPr>
            <w:t>（各个场景下的帧率）</w:t>
          </w:r>
          <w:r>
            <w:tab/>
          </w:r>
          <w:r>
            <w:fldChar w:fldCharType="begin"/>
          </w:r>
          <w:r>
            <w:instrText xml:space="preserve"> PAGEREF _Toc6619 </w:instrText>
          </w:r>
          <w:r>
            <w:fldChar w:fldCharType="separate"/>
          </w:r>
          <w:r>
            <w:t>9</w:t>
          </w:r>
          <w:r>
            <w:fldChar w:fldCharType="end"/>
          </w:r>
          <w:r>
            <w:rPr>
              <w:rFonts w:hint="eastAsia" w:ascii="Arial" w:hAnsi="Arial" w:eastAsia="宋体" w:cs="Arial"/>
              <w:i w:val="0"/>
              <w:caps w:val="0"/>
              <w:color w:val="333333"/>
              <w:spacing w:val="0"/>
              <w:szCs w:val="21"/>
              <w:shd w:val="clear" w:fill="FFFFFF"/>
              <w:lang w:val="en-US" w:eastAsia="zh-CN"/>
            </w:rPr>
            <w:fldChar w:fldCharType="end"/>
          </w:r>
        </w:p>
        <w:p>
          <w:pPr>
            <w:pStyle w:val="2"/>
            <w:tabs>
              <w:tab w:val="right" w:leader="dot" w:pos="10466"/>
            </w:tabs>
          </w:pPr>
          <w:r>
            <w:rPr>
              <w:rFonts w:hint="eastAsia" w:ascii="Arial" w:hAnsi="Arial" w:eastAsia="宋体" w:cs="Arial"/>
              <w:i w:val="0"/>
              <w:caps w:val="0"/>
              <w:color w:val="333333"/>
              <w:spacing w:val="0"/>
              <w:szCs w:val="21"/>
              <w:shd w:val="clear" w:fill="FFFFFF"/>
              <w:lang w:val="en-US" w:eastAsia="zh-CN"/>
            </w:rPr>
            <w:fldChar w:fldCharType="begin"/>
          </w:r>
          <w:r>
            <w:rPr>
              <w:rFonts w:hint="eastAsia" w:ascii="Arial" w:hAnsi="Arial" w:eastAsia="宋体" w:cs="Arial"/>
              <w:i w:val="0"/>
              <w:caps w:val="0"/>
              <w:spacing w:val="0"/>
              <w:szCs w:val="21"/>
              <w:shd w:val="clear" w:fill="FFFFFF"/>
              <w:lang w:val="en-US" w:eastAsia="zh-CN"/>
            </w:rPr>
            <w:instrText xml:space="preserve"> HYPERLINK \l _Toc28064 </w:instrText>
          </w:r>
          <w:r>
            <w:rPr>
              <w:rFonts w:hint="eastAsia" w:ascii="Arial" w:hAnsi="Arial" w:eastAsia="宋体" w:cs="Arial"/>
              <w:i w:val="0"/>
              <w:caps w:val="0"/>
              <w:spacing w:val="0"/>
              <w:szCs w:val="21"/>
              <w:shd w:val="clear" w:fill="FFFFFF"/>
              <w:lang w:val="en-US" w:eastAsia="zh-CN"/>
            </w:rPr>
            <w:fldChar w:fldCharType="separate"/>
          </w:r>
          <w:r>
            <w:rPr>
              <w:rFonts w:hint="eastAsia" w:ascii="Arial" w:hAnsi="Arial" w:eastAsia="宋体" w:cs="Arial"/>
              <w:i w:val="0"/>
              <w:caps w:val="0"/>
              <w:spacing w:val="0"/>
              <w:kern w:val="0"/>
              <w:szCs w:val="21"/>
              <w:shd w:val="clear" w:fill="FFFFFF"/>
              <w:lang w:val="en-US" w:eastAsia="zh-CN" w:bidi="ar"/>
            </w:rPr>
            <w:t>五、 总结</w:t>
          </w:r>
          <w:r>
            <w:tab/>
          </w:r>
          <w:r>
            <w:fldChar w:fldCharType="begin"/>
          </w:r>
          <w:r>
            <w:instrText xml:space="preserve"> PAGEREF _Toc28064 </w:instrText>
          </w:r>
          <w:r>
            <w:fldChar w:fldCharType="separate"/>
          </w:r>
          <w:r>
            <w:t>9</w:t>
          </w:r>
          <w:r>
            <w:fldChar w:fldCharType="end"/>
          </w:r>
          <w:r>
            <w:rPr>
              <w:rFonts w:hint="eastAsia" w:ascii="Arial" w:hAnsi="Arial" w:eastAsia="宋体" w:cs="Arial"/>
              <w:i w:val="0"/>
              <w:caps w:val="0"/>
              <w:color w:val="333333"/>
              <w:spacing w:val="0"/>
              <w:szCs w:val="21"/>
              <w:shd w:val="clear" w:fill="FFFFFF"/>
              <w:lang w:val="en-US" w:eastAsia="zh-CN"/>
            </w:rPr>
            <w:fldChar w:fldCharType="end"/>
          </w:r>
        </w:p>
        <w:p>
          <w:pPr>
            <w:outlineLvl w:val="9"/>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Cs w:val="21"/>
              <w:shd w:val="clear" w:fill="FFFFFF"/>
              <w:lang w:val="en-US" w:eastAsia="zh-CN"/>
            </w:rPr>
            <w:fldChar w:fldCharType="end"/>
          </w:r>
        </w:p>
      </w:sdtContent>
    </w:sdt>
    <w:p>
      <w:pPr>
        <w:outlineLvl w:val="9"/>
        <w:rPr>
          <w:rFonts w:hint="eastAsia" w:ascii="Arial" w:hAnsi="Arial" w:eastAsia="宋体" w:cs="Arial"/>
          <w:i w:val="0"/>
          <w:caps w:val="0"/>
          <w:color w:val="333333"/>
          <w:spacing w:val="0"/>
          <w:sz w:val="21"/>
          <w:szCs w:val="21"/>
          <w:shd w:val="clear" w:fill="FFFFFF"/>
          <w:lang w:val="en-US" w:eastAsia="zh-CN"/>
        </w:rPr>
      </w:pPr>
    </w:p>
    <w:p>
      <w:pPr>
        <w:outlineLvl w:val="9"/>
        <w:rPr>
          <w:rFonts w:hint="eastAsia" w:ascii="Arial" w:hAnsi="Arial" w:eastAsia="宋体" w:cs="Arial"/>
          <w:i w:val="0"/>
          <w:caps w:val="0"/>
          <w:color w:val="333333"/>
          <w:spacing w:val="0"/>
          <w:sz w:val="21"/>
          <w:szCs w:val="21"/>
          <w:shd w:val="clear" w:fill="FFFFFF"/>
          <w:lang w:val="en-US" w:eastAsia="zh-CN"/>
        </w:rPr>
      </w:pPr>
    </w:p>
    <w:p>
      <w:pPr>
        <w:outlineLvl w:val="0"/>
        <w:rPr>
          <w:rFonts w:hint="default" w:ascii="Arial" w:hAnsi="Arial" w:eastAsia="宋体" w:cs="Arial"/>
          <w:i w:val="0"/>
          <w:caps w:val="0"/>
          <w:color w:val="333333"/>
          <w:spacing w:val="0"/>
          <w:sz w:val="21"/>
          <w:szCs w:val="21"/>
          <w:shd w:val="clear" w:fill="FFFFFF"/>
          <w:lang w:val="en-US" w:eastAsia="zh-CN"/>
        </w:rPr>
      </w:pPr>
      <w:bookmarkStart w:id="0" w:name="_Toc9627"/>
      <w:r>
        <w:rPr>
          <w:rFonts w:hint="eastAsia" w:ascii="Arial" w:hAnsi="Arial" w:eastAsia="宋体" w:cs="Arial"/>
          <w:i w:val="0"/>
          <w:caps w:val="0"/>
          <w:color w:val="333333"/>
          <w:spacing w:val="0"/>
          <w:sz w:val="21"/>
          <w:szCs w:val="21"/>
          <w:shd w:val="clear" w:fill="FFFFFF"/>
          <w:lang w:val="en-US" w:eastAsia="zh-CN"/>
        </w:rPr>
        <w:t>一、BIM简介</w:t>
      </w:r>
      <w:bookmarkEnd w:id="0"/>
    </w:p>
    <w:p>
      <w:pPr>
        <w:ind w:firstLine="420" w:firstLineChars="0"/>
        <w:rPr>
          <w:rFonts w:hint="eastAsia" w:ascii="Arial" w:hAnsi="Arial" w:eastAsia="宋体" w:cs="Arial"/>
          <w:i w:val="0"/>
          <w:caps w:val="0"/>
          <w:color w:val="333333"/>
          <w:spacing w:val="0"/>
          <w:sz w:val="21"/>
          <w:szCs w:val="21"/>
          <w:shd w:val="clear" w:fill="FFFFFF"/>
          <w:lang w:eastAsia="zh-CN"/>
        </w:rPr>
      </w:pPr>
      <w:r>
        <w:rPr>
          <w:rFonts w:hint="eastAsia" w:ascii="Arial" w:hAnsi="Arial" w:eastAsia="宋体" w:cs="Arial"/>
          <w:i w:val="0"/>
          <w:caps w:val="0"/>
          <w:color w:val="333333"/>
          <w:spacing w:val="0"/>
          <w:sz w:val="21"/>
          <w:szCs w:val="21"/>
          <w:shd w:val="clear" w:fill="FFFFFF"/>
          <w:lang w:val="en-US" w:eastAsia="zh-CN"/>
        </w:rPr>
        <w:t>BIM:</w:t>
      </w:r>
      <w:r>
        <w:rPr>
          <w:rFonts w:hint="eastAsia" w:ascii="Arial" w:hAnsi="Arial" w:eastAsia="宋体" w:cs="Arial"/>
          <w:i w:val="0"/>
          <w:caps w:val="0"/>
          <w:color w:val="333333"/>
          <w:spacing w:val="0"/>
          <w:sz w:val="21"/>
          <w:szCs w:val="21"/>
          <w:shd w:val="clear" w:fill="FFFFFF"/>
        </w:rPr>
        <w:t>建筑信息模型（Building Information Modeling）是建筑学、工程学及土木工程的新工具。</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i w:val="0"/>
          <w:caps w:val="0"/>
          <w:color w:val="333333"/>
          <w:spacing w:val="0"/>
          <w:sz w:val="21"/>
          <w:szCs w:val="21"/>
        </w:rPr>
      </w:pPr>
      <w:r>
        <w:rPr>
          <w:rFonts w:hint="default" w:ascii="Arial" w:hAnsi="Arial" w:eastAsia="宋体" w:cs="Arial"/>
          <w:i w:val="0"/>
          <w:caps w:val="0"/>
          <w:color w:val="333333"/>
          <w:spacing w:val="0"/>
          <w:kern w:val="0"/>
          <w:sz w:val="21"/>
          <w:szCs w:val="21"/>
          <w:shd w:val="clear" w:fill="FFFFFF"/>
          <w:lang w:val="en-US" w:eastAsia="zh-CN" w:bidi="ar"/>
        </w:rPr>
        <w:t>BIM（Building Information Modeling）技术是Autodesk公司在2002年率先提出，已经在全球范围内得到业界的广泛认可，它可以帮助实现建筑信息的集成，从建筑的设计、施工、运行直至建筑全寿命周期的终结，各种信息始终整合于一个三维模型信息数据库中，设计团队、施工单位、设施运营部门和业主等各方人员可以基于BIM进行协同工作，有效提高工作效率、节省资源、降低成本、以实现可持续发展。</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i w:val="0"/>
          <w:caps w:val="0"/>
          <w:color w:val="333333"/>
          <w:spacing w:val="0"/>
          <w:sz w:val="21"/>
          <w:szCs w:val="21"/>
        </w:rPr>
      </w:pPr>
      <w:r>
        <w:rPr>
          <w:rFonts w:hint="default" w:ascii="Arial" w:hAnsi="Arial" w:eastAsia="宋体" w:cs="Arial"/>
          <w:i w:val="0"/>
          <w:caps w:val="0"/>
          <w:color w:val="333333"/>
          <w:spacing w:val="0"/>
          <w:kern w:val="0"/>
          <w:sz w:val="21"/>
          <w:szCs w:val="21"/>
          <w:shd w:val="clear" w:fill="FFFFFF"/>
          <w:lang w:val="en-US" w:eastAsia="zh-CN" w:bidi="ar"/>
        </w:rPr>
        <w:t>BIM的核心是通过建立虚拟的建筑工程三维模型，利用数字化技术，为这个模型提供完整的、与实际情况一致的建筑工程信息库。该信息库不仅包含描述建筑物构件的几何信息、专业属性及状态信息，还包含了非构件对象（如空间、运动行为）的状态信息。借助这个包含建筑工程信息的三维模型，大大提高了建筑工程的信息集成化程度，从而为建筑工程项目的相关利益方提供了一个工程信息交换和共享的平台。</w:t>
      </w:r>
    </w:p>
    <w:p>
      <w:pPr>
        <w:keepNext w:val="0"/>
        <w:keepLines w:val="0"/>
        <w:widowControl/>
        <w:suppressLineNumbers w:val="0"/>
        <w:shd w:val="clear" w:fill="FFFFFF"/>
        <w:spacing w:after="225" w:afterAutospacing="0" w:line="360" w:lineRule="atLeast"/>
        <w:ind w:left="0" w:firstLine="420"/>
        <w:jc w:val="left"/>
        <w:rPr>
          <w:rFonts w:hint="default" w:ascii="Arial" w:hAnsi="Arial" w:eastAsia="宋体" w:cs="Arial"/>
          <w:i w:val="0"/>
          <w:caps w:val="0"/>
          <w:color w:val="333333"/>
          <w:spacing w:val="0"/>
          <w:kern w:val="0"/>
          <w:sz w:val="21"/>
          <w:szCs w:val="21"/>
          <w:shd w:val="clear" w:fill="FFFFFF"/>
          <w:lang w:val="en-US" w:eastAsia="zh-CN" w:bidi="ar"/>
        </w:rPr>
      </w:pPr>
      <w:r>
        <w:rPr>
          <w:rFonts w:hint="default" w:ascii="Arial" w:hAnsi="Arial" w:eastAsia="宋体" w:cs="Arial"/>
          <w:i w:val="0"/>
          <w:caps w:val="0"/>
          <w:color w:val="333333"/>
          <w:spacing w:val="0"/>
          <w:kern w:val="0"/>
          <w:sz w:val="21"/>
          <w:szCs w:val="21"/>
          <w:shd w:val="clear" w:fill="FFFFFF"/>
          <w:lang w:val="en-US" w:eastAsia="zh-CN" w:bidi="ar"/>
        </w:rPr>
        <w:t>BIM有如下特征：它不仅可以在设计中应用，还可应用于建设工程项目的全寿命周期中；用BIM进行设计属于数字化设计；BIM的数据库是动态变化的，在应用过程中不断在更新、丰富和充实；为项目参与各方提供了协同工作的平台。我国BIM标准正在研究制定中，研究小组已取得阶段性成果。</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i w:val="0"/>
          <w:caps w:val="0"/>
          <w:color w:val="333333"/>
          <w:spacing w:val="0"/>
          <w:sz w:val="21"/>
          <w:szCs w:val="21"/>
        </w:rPr>
      </w:pPr>
      <w:r>
        <w:rPr>
          <w:rFonts w:hint="default" w:ascii="Arial" w:hAnsi="Arial" w:eastAsia="宋体" w:cs="Arial"/>
          <w:i w:val="0"/>
          <w:caps w:val="0"/>
          <w:color w:val="333333"/>
          <w:spacing w:val="0"/>
          <w:kern w:val="0"/>
          <w:sz w:val="21"/>
          <w:szCs w:val="21"/>
          <w:shd w:val="clear" w:fill="FFFFFF"/>
          <w:lang w:val="en-US" w:eastAsia="zh-CN" w:bidi="ar"/>
        </w:rPr>
        <w:t>常用的BIM建模软件有：</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i w:val="0"/>
          <w:caps w:val="0"/>
          <w:color w:val="333333"/>
          <w:spacing w:val="0"/>
          <w:sz w:val="21"/>
          <w:szCs w:val="21"/>
        </w:rPr>
      </w:pPr>
      <w:r>
        <w:rPr>
          <w:rFonts w:hint="default" w:ascii="Arial" w:hAnsi="Arial" w:eastAsia="宋体" w:cs="Arial"/>
          <w:i w:val="0"/>
          <w:caps w:val="0"/>
          <w:color w:val="333333"/>
          <w:spacing w:val="0"/>
          <w:kern w:val="0"/>
          <w:sz w:val="21"/>
          <w:szCs w:val="21"/>
          <w:shd w:val="clear" w:fill="FFFFFF"/>
          <w:lang w:val="en-US" w:eastAsia="zh-CN" w:bidi="ar"/>
        </w:rPr>
        <w:t>(1)Autodesk公司的Revit建筑、结构和设备软件。常用于民用建筑。</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i w:val="0"/>
          <w:caps w:val="0"/>
          <w:color w:val="333333"/>
          <w:spacing w:val="0"/>
          <w:sz w:val="21"/>
          <w:szCs w:val="21"/>
        </w:rPr>
      </w:pPr>
      <w:r>
        <w:rPr>
          <w:rFonts w:hint="default" w:ascii="Arial" w:hAnsi="Arial" w:eastAsia="宋体" w:cs="Arial"/>
          <w:i w:val="0"/>
          <w:caps w:val="0"/>
          <w:color w:val="333333"/>
          <w:spacing w:val="0"/>
          <w:kern w:val="0"/>
          <w:sz w:val="21"/>
          <w:szCs w:val="21"/>
          <w:shd w:val="clear" w:fill="FFFFFF"/>
          <w:lang w:val="en-US" w:eastAsia="zh-CN" w:bidi="ar"/>
        </w:rPr>
        <w:t>(2)Bentley建筑、结构和设备系列，Bentley产品常用于工业设计（石油、化工、电力、医药等）和基础设施(道路、桥梁、市政、水利等)领域。</w:t>
      </w:r>
    </w:p>
    <w:p>
      <w:pPr>
        <w:keepNext w:val="0"/>
        <w:keepLines w:val="0"/>
        <w:widowControl/>
        <w:suppressLineNumbers w:val="0"/>
        <w:shd w:val="clear" w:fill="FFFFFF"/>
        <w:spacing w:after="225" w:afterAutospacing="0" w:line="360" w:lineRule="atLeast"/>
        <w:ind w:left="0" w:firstLine="420"/>
        <w:jc w:val="left"/>
        <w:rPr>
          <w:rFonts w:hint="default" w:ascii="Arial" w:hAnsi="Arial" w:eastAsia="宋体" w:cs="Arial"/>
          <w:i w:val="0"/>
          <w:caps w:val="0"/>
          <w:color w:val="333333"/>
          <w:spacing w:val="0"/>
          <w:kern w:val="0"/>
          <w:sz w:val="21"/>
          <w:szCs w:val="21"/>
          <w:shd w:val="clear" w:fill="FFFFFF"/>
          <w:lang w:val="en-US" w:eastAsia="zh-CN" w:bidi="ar"/>
        </w:rPr>
      </w:pPr>
      <w:r>
        <w:rPr>
          <w:rFonts w:hint="default" w:ascii="Arial" w:hAnsi="Arial" w:eastAsia="宋体" w:cs="Arial"/>
          <w:i w:val="0"/>
          <w:caps w:val="0"/>
          <w:color w:val="333333"/>
          <w:spacing w:val="0"/>
          <w:kern w:val="0"/>
          <w:sz w:val="21"/>
          <w:szCs w:val="21"/>
          <w:shd w:val="clear" w:fill="FFFFFF"/>
          <w:lang w:val="en-US" w:eastAsia="zh-CN" w:bidi="ar"/>
        </w:rPr>
        <w:t>(3)ArchiCAD，属于一个面向全球市场的产品，应该可以说是最早的一个具有市场影响力的BIM核心建模软件。</w:t>
      </w:r>
    </w:p>
    <w:p>
      <w:pPr>
        <w:keepNext w:val="0"/>
        <w:keepLines w:val="0"/>
        <w:widowControl/>
        <w:suppressLineNumbers w:val="0"/>
        <w:shd w:val="clear" w:fill="FFFFFF"/>
        <w:spacing w:after="225" w:afterAutospacing="0" w:line="360" w:lineRule="atLeast"/>
        <w:jc w:val="left"/>
        <w:outlineLvl w:val="0"/>
        <w:rPr>
          <w:rFonts w:hint="eastAsia" w:ascii="Arial" w:hAnsi="Arial" w:eastAsia="宋体" w:cs="Arial"/>
          <w:i w:val="0"/>
          <w:caps w:val="0"/>
          <w:color w:val="333333"/>
          <w:spacing w:val="0"/>
          <w:kern w:val="0"/>
          <w:sz w:val="21"/>
          <w:szCs w:val="21"/>
          <w:shd w:val="clear" w:fill="FFFFFF"/>
          <w:lang w:val="en-US" w:eastAsia="zh-CN" w:bidi="ar"/>
        </w:rPr>
      </w:pPr>
      <w:bookmarkStart w:id="1" w:name="_Toc26024"/>
      <w:r>
        <w:rPr>
          <w:rFonts w:hint="eastAsia" w:ascii="Arial" w:hAnsi="Arial" w:eastAsia="宋体" w:cs="Arial"/>
          <w:i w:val="0"/>
          <w:caps w:val="0"/>
          <w:color w:val="333333"/>
          <w:spacing w:val="0"/>
          <w:kern w:val="0"/>
          <w:sz w:val="21"/>
          <w:szCs w:val="21"/>
          <w:shd w:val="clear" w:fill="FFFFFF"/>
          <w:lang w:val="en-US" w:eastAsia="zh-CN" w:bidi="ar"/>
        </w:rPr>
        <w:t>二、三维可视化平台简介</w:t>
      </w:r>
      <w:bookmarkEnd w:id="1"/>
    </w:p>
    <w:p>
      <w:pPr>
        <w:keepNext w:val="0"/>
        <w:keepLines w:val="0"/>
        <w:widowControl/>
        <w:suppressLineNumbers w:val="0"/>
        <w:shd w:val="clear" w:fill="FFFFFF"/>
        <w:spacing w:after="225" w:afterAutospacing="0" w:line="360" w:lineRule="atLeast"/>
        <w:ind w:firstLine="420" w:firstLineChars="0"/>
        <w:jc w:val="left"/>
      </w:pPr>
      <w:r>
        <w:rPr>
          <w:rFonts w:hint="eastAsia" w:ascii="Arial" w:hAnsi="Arial" w:eastAsia="宋体" w:cs="Arial"/>
          <w:i w:val="0"/>
          <w:caps w:val="0"/>
          <w:color w:val="333333"/>
          <w:spacing w:val="0"/>
          <w:kern w:val="0"/>
          <w:sz w:val="21"/>
          <w:szCs w:val="21"/>
          <w:shd w:val="clear" w:fill="FFFFFF"/>
          <w:lang w:val="en-US" w:eastAsia="zh-CN" w:bidi="ar"/>
        </w:rPr>
        <w:t>我们公司的三维可视化平台是一个基于项目的平台软件，针对项目场景（电厂、钢铁厂、化工厂、数据中心、矿厂、化工厂等）进行实景定制建模，根据具体项目需求，可根据CAD等资料进行精确建模，也可以粗略建模。并对接各种业务系统（人员定位、视频监控、生产设备监控、巡检系统、两票系统、门禁系统等），显示相关的业务数据信息，作为一个集中数据展示与监控的平台。</w:t>
      </w:r>
    </w:p>
    <w:p>
      <w:pPr>
        <w:keepNext w:val="0"/>
        <w:keepLines w:val="0"/>
        <w:widowControl/>
        <w:suppressLineNumbers w:val="0"/>
        <w:shd w:val="clear" w:fill="FFFFFF"/>
        <w:spacing w:after="225" w:afterAutospacing="0" w:line="360" w:lineRule="atLeast"/>
        <w:ind w:firstLine="420" w:firstLineChars="0"/>
        <w:jc w:val="left"/>
      </w:pPr>
      <w:r>
        <w:drawing>
          <wp:inline distT="0" distB="0" distL="114300" distR="114300">
            <wp:extent cx="5264785" cy="2962275"/>
            <wp:effectExtent l="0" t="0" r="1206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4785" cy="2962275"/>
                    </a:xfrm>
                    <a:prstGeom prst="rect">
                      <a:avLst/>
                    </a:prstGeom>
                    <a:noFill/>
                    <a:ln>
                      <a:noFill/>
                    </a:ln>
                  </pic:spPr>
                </pic:pic>
              </a:graphicData>
            </a:graphic>
          </wp:inline>
        </w:drawing>
      </w:r>
    </w:p>
    <w:p>
      <w:pPr>
        <w:keepNext w:val="0"/>
        <w:keepLines w:val="0"/>
        <w:widowControl/>
        <w:suppressLineNumbers w:val="0"/>
        <w:shd w:val="clear" w:fill="FFFFFF"/>
        <w:spacing w:after="225" w:afterAutospacing="0" w:line="360" w:lineRule="atLeast"/>
        <w:ind w:firstLine="420" w:firstLineChars="0"/>
        <w:jc w:val="left"/>
        <w:rPr>
          <w:rFonts w:hint="eastAsia"/>
          <w:lang w:val="en-US" w:eastAsia="zh-CN"/>
        </w:rPr>
      </w:pPr>
      <w:r>
        <w:rPr>
          <w:rFonts w:hint="eastAsia"/>
          <w:lang w:val="en-US" w:eastAsia="zh-CN"/>
        </w:rPr>
        <w:drawing>
          <wp:inline distT="0" distB="0" distL="114300" distR="114300">
            <wp:extent cx="5266690" cy="6583680"/>
            <wp:effectExtent l="0" t="0" r="10160" b="7620"/>
            <wp:docPr id="4" name="图片 4" descr="_B221VB{X}N}[O}1S{{RS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_B221VB{X}N}[O}1S{{RS6Q"/>
                    <pic:cNvPicPr>
                      <a:picLocks noChangeAspect="1"/>
                    </pic:cNvPicPr>
                  </pic:nvPicPr>
                  <pic:blipFill>
                    <a:blip r:embed="rId5"/>
                    <a:stretch>
                      <a:fillRect/>
                    </a:stretch>
                  </pic:blipFill>
                  <pic:spPr>
                    <a:xfrm>
                      <a:off x="0" y="0"/>
                      <a:ext cx="5266690" cy="6583680"/>
                    </a:xfrm>
                    <a:prstGeom prst="rect">
                      <a:avLst/>
                    </a:prstGeom>
                    <a:noFill/>
                    <a:ln>
                      <a:noFill/>
                    </a:ln>
                  </pic:spPr>
                </pic:pic>
              </a:graphicData>
            </a:graphic>
          </wp:inline>
        </w:drawing>
      </w:r>
    </w:p>
    <w:p>
      <w:pPr>
        <w:keepNext w:val="0"/>
        <w:keepLines w:val="0"/>
        <w:widowControl/>
        <w:suppressLineNumbers w:val="0"/>
        <w:shd w:val="clear" w:fill="FFFFFF"/>
        <w:spacing w:after="225" w:afterAutospacing="0" w:line="360" w:lineRule="atLeast"/>
        <w:ind w:firstLine="420" w:firstLineChars="0"/>
        <w:jc w:val="left"/>
        <w:rPr>
          <w:rFonts w:hint="eastAsia"/>
          <w:lang w:val="en-US" w:eastAsia="zh-CN"/>
        </w:rPr>
      </w:pPr>
      <w:r>
        <w:drawing>
          <wp:inline distT="0" distB="0" distL="114300" distR="114300">
            <wp:extent cx="5261610" cy="2959100"/>
            <wp:effectExtent l="0" t="0" r="1524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
                    <a:stretch>
                      <a:fillRect/>
                    </a:stretch>
                  </pic:blipFill>
                  <pic:spPr>
                    <a:xfrm>
                      <a:off x="0" y="0"/>
                      <a:ext cx="5261610" cy="2959100"/>
                    </a:xfrm>
                    <a:prstGeom prst="rect">
                      <a:avLst/>
                    </a:prstGeom>
                    <a:noFill/>
                    <a:ln>
                      <a:noFill/>
                    </a:ln>
                  </pic:spPr>
                </pic:pic>
              </a:graphicData>
            </a:graphic>
          </wp:inline>
        </w:drawing>
      </w:r>
    </w:p>
    <w:p>
      <w:pPr>
        <w:keepNext w:val="0"/>
        <w:keepLines w:val="0"/>
        <w:widowControl/>
        <w:suppressLineNumbers w:val="0"/>
        <w:shd w:val="clear" w:fill="FFFFFF"/>
        <w:spacing w:after="225" w:afterAutospacing="0" w:line="360" w:lineRule="atLeast"/>
        <w:ind w:firstLine="420" w:firstLineChars="0"/>
        <w:jc w:val="left"/>
      </w:pPr>
      <w:r>
        <w:drawing>
          <wp:inline distT="0" distB="0" distL="114300" distR="114300">
            <wp:extent cx="5261610" cy="2950845"/>
            <wp:effectExtent l="0" t="0" r="152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61610" cy="2950845"/>
                    </a:xfrm>
                    <a:prstGeom prst="rect">
                      <a:avLst/>
                    </a:prstGeom>
                    <a:noFill/>
                    <a:ln>
                      <a:noFill/>
                    </a:ln>
                  </pic:spPr>
                </pic:pic>
              </a:graphicData>
            </a:graphic>
          </wp:inline>
        </w:drawing>
      </w:r>
    </w:p>
    <w:p>
      <w:pPr>
        <w:keepNext w:val="0"/>
        <w:keepLines w:val="0"/>
        <w:widowControl/>
        <w:suppressLineNumbers w:val="0"/>
        <w:shd w:val="clear" w:fill="FFFFFF"/>
        <w:spacing w:after="225" w:afterAutospacing="0" w:line="360" w:lineRule="atLeast"/>
        <w:ind w:firstLine="420" w:firstLineChars="0"/>
        <w:jc w:val="left"/>
        <w:rPr>
          <w:rFonts w:hint="eastAsia"/>
          <w:lang w:val="en-US" w:eastAsia="zh-CN"/>
        </w:rPr>
      </w:pPr>
      <w:r>
        <w:drawing>
          <wp:inline distT="0" distB="0" distL="114300" distR="114300">
            <wp:extent cx="5266690" cy="3291840"/>
            <wp:effectExtent l="0" t="0" r="1016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66690" cy="3291840"/>
                    </a:xfrm>
                    <a:prstGeom prst="rect">
                      <a:avLst/>
                    </a:prstGeom>
                    <a:noFill/>
                    <a:ln>
                      <a:noFill/>
                    </a:ln>
                  </pic:spPr>
                </pic:pic>
              </a:graphicData>
            </a:graphic>
          </wp:inline>
        </w:drawing>
      </w:r>
    </w:p>
    <w:p>
      <w:pPr>
        <w:keepNext w:val="0"/>
        <w:keepLines w:val="0"/>
        <w:widowControl/>
        <w:suppressLineNumbers w:val="0"/>
        <w:shd w:val="clear" w:fill="FFFFFF"/>
        <w:spacing w:after="225" w:afterAutospacing="0" w:line="360" w:lineRule="atLeast"/>
        <w:ind w:firstLine="420" w:firstLineChars="0"/>
        <w:jc w:val="left"/>
      </w:pPr>
      <w:r>
        <w:drawing>
          <wp:inline distT="0" distB="0" distL="114300" distR="114300">
            <wp:extent cx="2566035" cy="1434465"/>
            <wp:effectExtent l="0" t="0" r="571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2566035" cy="1434465"/>
                    </a:xfrm>
                    <a:prstGeom prst="rect">
                      <a:avLst/>
                    </a:prstGeom>
                    <a:noFill/>
                    <a:ln>
                      <a:noFill/>
                    </a:ln>
                  </pic:spPr>
                </pic:pic>
              </a:graphicData>
            </a:graphic>
          </wp:inline>
        </w:drawing>
      </w:r>
      <w:r>
        <w:drawing>
          <wp:inline distT="0" distB="0" distL="114300" distR="114300">
            <wp:extent cx="2574925" cy="1445260"/>
            <wp:effectExtent l="0" t="0" r="1587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2574925" cy="1445260"/>
                    </a:xfrm>
                    <a:prstGeom prst="rect">
                      <a:avLst/>
                    </a:prstGeom>
                    <a:noFill/>
                    <a:ln>
                      <a:noFill/>
                    </a:ln>
                  </pic:spPr>
                </pic:pic>
              </a:graphicData>
            </a:graphic>
          </wp:inline>
        </w:drawing>
      </w:r>
    </w:p>
    <w:p>
      <w:pPr>
        <w:keepNext w:val="0"/>
        <w:keepLines w:val="0"/>
        <w:widowControl/>
        <w:suppressLineNumbers w:val="0"/>
        <w:shd w:val="clear" w:fill="FFFFFF"/>
        <w:spacing w:after="225" w:afterAutospacing="0" w:line="360" w:lineRule="atLeast"/>
        <w:ind w:firstLine="420" w:firstLineChars="0"/>
        <w:jc w:val="left"/>
        <w:rPr>
          <w:rFonts w:hint="default" w:eastAsiaTheme="minorEastAsia"/>
          <w:lang w:val="en-US" w:eastAsia="zh-CN"/>
        </w:rPr>
      </w:pPr>
      <w:r>
        <w:rPr>
          <w:rFonts w:hint="eastAsia"/>
          <w:lang w:val="en-US" w:eastAsia="zh-CN"/>
        </w:rPr>
        <w:t>下面的视频是新的项目场景的三维软件效果，里面的主厂房与集控楼是用需要精确建模的，用Revit创建3dmax处理的。其他建筑与设备则是用3dmax创建的。</w:t>
      </w:r>
    </w:p>
    <w:p>
      <w:pPr>
        <w:keepNext w:val="0"/>
        <w:keepLines w:val="0"/>
        <w:widowControl/>
        <w:suppressLineNumbers w:val="0"/>
        <w:shd w:val="clear" w:fill="FFFFFF"/>
        <w:spacing w:after="225" w:afterAutospacing="0" w:line="360" w:lineRule="atLeast"/>
        <w:ind w:firstLine="420" w:firstLineChars="0"/>
        <w:jc w:val="left"/>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"三维电厂.mp4" </w:instrText>
      </w:r>
      <w:r>
        <w:rPr>
          <w:rFonts w:hint="eastAsia" w:eastAsiaTheme="minorEastAsia"/>
          <w:lang w:val="en-US" w:eastAsia="zh-CN"/>
        </w:rPr>
        <w:fldChar w:fldCharType="separate"/>
      </w:r>
      <w:r>
        <w:rPr>
          <w:rStyle w:val="6"/>
          <w:rFonts w:hint="eastAsia" w:eastAsiaTheme="minorEastAsia"/>
          <w:lang w:val="en-US" w:eastAsia="zh-CN"/>
        </w:rPr>
        <w:t>三维电厂.mp4</w:t>
      </w:r>
      <w:r>
        <w:rPr>
          <w:rFonts w:hint="eastAsia" w:eastAsiaTheme="minorEastAsia"/>
          <w:lang w:val="en-US" w:eastAsia="zh-CN"/>
        </w:rPr>
        <w:fldChar w:fldCharType="end"/>
      </w:r>
    </w:p>
    <w:p>
      <w:pPr>
        <w:keepNext w:val="0"/>
        <w:keepLines w:val="0"/>
        <w:widowControl/>
        <w:numPr>
          <w:ilvl w:val="0"/>
          <w:numId w:val="1"/>
        </w:numPr>
        <w:suppressLineNumbers w:val="0"/>
        <w:shd w:val="clear" w:fill="FFFFFF"/>
        <w:spacing w:after="225" w:afterAutospacing="0" w:line="360" w:lineRule="atLeast"/>
        <w:jc w:val="left"/>
        <w:outlineLvl w:val="0"/>
        <w:rPr>
          <w:rFonts w:hint="eastAsia" w:ascii="Arial" w:hAnsi="Arial" w:eastAsia="宋体" w:cs="Arial"/>
          <w:i w:val="0"/>
          <w:caps w:val="0"/>
          <w:color w:val="333333"/>
          <w:spacing w:val="0"/>
          <w:kern w:val="0"/>
          <w:sz w:val="21"/>
          <w:szCs w:val="21"/>
          <w:shd w:val="clear" w:fill="FFFFFF"/>
          <w:lang w:val="en-US" w:eastAsia="zh-CN" w:bidi="ar"/>
        </w:rPr>
      </w:pPr>
      <w:bookmarkStart w:id="2" w:name="_Toc13684"/>
      <w:r>
        <w:rPr>
          <w:rFonts w:hint="eastAsia" w:ascii="Arial" w:hAnsi="Arial" w:eastAsia="宋体" w:cs="Arial"/>
          <w:i w:val="0"/>
          <w:caps w:val="0"/>
          <w:color w:val="333333"/>
          <w:spacing w:val="0"/>
          <w:kern w:val="0"/>
          <w:sz w:val="21"/>
          <w:szCs w:val="21"/>
          <w:shd w:val="clear" w:fill="FFFFFF"/>
          <w:lang w:val="en-US" w:eastAsia="zh-CN" w:bidi="ar"/>
        </w:rPr>
        <w:t>解决方案</w:t>
      </w:r>
      <w:bookmarkEnd w:id="2"/>
    </w:p>
    <w:p>
      <w:pPr>
        <w:keepNext w:val="0"/>
        <w:keepLines w:val="0"/>
        <w:widowControl/>
        <w:numPr>
          <w:numId w:val="0"/>
        </w:numPr>
        <w:suppressLineNumbers w:val="0"/>
        <w:shd w:val="clear" w:fill="FFFFFF"/>
        <w:spacing w:after="225" w:afterAutospacing="0" w:line="360" w:lineRule="atLeast"/>
        <w:jc w:val="left"/>
        <w:outlineLvl w:val="1"/>
        <w:rPr>
          <w:rFonts w:hint="eastAsia" w:ascii="Arial" w:hAnsi="Arial" w:eastAsia="宋体" w:cs="Arial"/>
          <w:i w:val="0"/>
          <w:caps w:val="0"/>
          <w:color w:val="333333"/>
          <w:spacing w:val="0"/>
          <w:kern w:val="0"/>
          <w:sz w:val="21"/>
          <w:szCs w:val="21"/>
          <w:shd w:val="clear" w:fill="FFFFFF"/>
          <w:lang w:val="en-US" w:eastAsia="zh-CN" w:bidi="ar"/>
        </w:rPr>
      </w:pPr>
      <w:bookmarkStart w:id="3" w:name="_Toc5415"/>
      <w:r>
        <w:rPr>
          <w:rFonts w:hint="eastAsia" w:ascii="Arial" w:hAnsi="Arial" w:eastAsia="宋体" w:cs="Arial"/>
          <w:i w:val="0"/>
          <w:caps w:val="0"/>
          <w:color w:val="333333"/>
          <w:spacing w:val="0"/>
          <w:kern w:val="0"/>
          <w:sz w:val="21"/>
          <w:szCs w:val="21"/>
          <w:shd w:val="clear" w:fill="FFFFFF"/>
          <w:lang w:val="en-US" w:eastAsia="zh-CN" w:bidi="ar"/>
        </w:rPr>
        <w:t>1.需求分析</w:t>
      </w:r>
      <w:bookmarkEnd w:id="3"/>
    </w:p>
    <w:p>
      <w:pPr>
        <w:keepNext w:val="0"/>
        <w:keepLines w:val="0"/>
        <w:widowControl/>
        <w:numPr>
          <w:ilvl w:val="0"/>
          <w:numId w:val="0"/>
        </w:numPr>
        <w:suppressLineNumbers w:val="0"/>
        <w:shd w:val="clear" w:fill="FFFFFF"/>
        <w:spacing w:after="225" w:afterAutospacing="0" w:line="360" w:lineRule="atLeast"/>
        <w:ind w:firstLine="420" w:firstLineChars="0"/>
        <w:jc w:val="left"/>
        <w:rPr>
          <w:rFonts w:hint="eastAsia"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以前的工作流程是:CAD+照片=&gt;3DMax建模=&gt;Unity开发=&gt;三维软件。结合BIM（具体来讲是Revit）的话，就是 CAD资料=&gt;Revit建模=&gt;3dMax处理渲染=&gt;Unity开发=&gt;三维软件。</w:t>
      </w:r>
    </w:p>
    <w:p>
      <w:pPr>
        <w:keepNext w:val="0"/>
        <w:keepLines w:val="0"/>
        <w:widowControl/>
        <w:numPr>
          <w:ilvl w:val="0"/>
          <w:numId w:val="0"/>
        </w:numPr>
        <w:suppressLineNumbers w:val="0"/>
        <w:shd w:val="clear" w:fill="FFFFFF"/>
        <w:spacing w:after="225" w:afterAutospacing="0" w:line="360" w:lineRule="atLeast"/>
        <w:ind w:firstLine="420" w:firstLineChars="0"/>
        <w:jc w:val="left"/>
        <w:rPr>
          <w:rFonts w:hint="eastAsia"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使用Revit建模的过程标准、高效、精确，能快速基于CAD资料构建完整的精准场景，能够极大的提高精准建模的工作效率。</w:t>
      </w:r>
      <w:r>
        <w:rPr>
          <w:rFonts w:hint="eastAsia" w:ascii="Arial" w:hAnsi="Arial" w:eastAsia="宋体" w:cs="Arial"/>
          <w:i w:val="0"/>
          <w:caps w:val="0"/>
          <w:color w:val="333333"/>
          <w:spacing w:val="0"/>
          <w:kern w:val="0"/>
          <w:sz w:val="21"/>
          <w:szCs w:val="21"/>
          <w:shd w:val="clear" w:fill="FFFFFF"/>
          <w:lang w:val="en-US" w:eastAsia="zh-CN" w:bidi="ar"/>
        </w:rPr>
        <w:t>但同时Revit中的模型的基本单位（三维模型族）的模型对于作为三维软件的模型来说又有点面多、数量多、贴图简单、细节多的特点，需要进行“轻量化”处理。除此之外，栏杆系统、管道系统创建出来的模型也需要专门进行解析和处理。</w:t>
      </w:r>
    </w:p>
    <w:p>
      <w:pPr>
        <w:keepNext w:val="0"/>
        <w:keepLines w:val="0"/>
        <w:widowControl/>
        <w:numPr>
          <w:ilvl w:val="0"/>
          <w:numId w:val="0"/>
        </w:numPr>
        <w:suppressLineNumbers w:val="0"/>
        <w:shd w:val="clear" w:fill="FFFFFF"/>
        <w:spacing w:after="225" w:afterAutospacing="0" w:line="360" w:lineRule="atLeast"/>
        <w:ind w:firstLine="420" w:firstLineChars="0"/>
        <w:jc w:val="left"/>
        <w:rPr>
          <w:rFonts w:hint="default"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为了保证运行效率和显示效果，下面会做一些模型处理和采用一些技术，但总的思路都是“</w:t>
      </w:r>
      <w:r>
        <w:rPr>
          <w:rFonts w:hint="eastAsia" w:ascii="Arial" w:hAnsi="Arial" w:eastAsia="宋体" w:cs="Arial"/>
          <w:b/>
          <w:bCs/>
          <w:i w:val="0"/>
          <w:caps w:val="0"/>
          <w:color w:val="FF0000"/>
          <w:spacing w:val="0"/>
          <w:kern w:val="0"/>
          <w:sz w:val="21"/>
          <w:szCs w:val="21"/>
          <w:shd w:val="clear" w:fill="FFFFFF"/>
          <w:lang w:val="en-US" w:eastAsia="zh-CN" w:bidi="ar"/>
        </w:rPr>
        <w:t>按需加载</w:t>
      </w:r>
      <w:r>
        <w:rPr>
          <w:rFonts w:hint="eastAsia" w:ascii="Arial" w:hAnsi="Arial" w:eastAsia="宋体" w:cs="Arial"/>
          <w:i w:val="0"/>
          <w:caps w:val="0"/>
          <w:color w:val="333333"/>
          <w:spacing w:val="0"/>
          <w:kern w:val="0"/>
          <w:sz w:val="21"/>
          <w:szCs w:val="21"/>
          <w:shd w:val="clear" w:fill="FFFFFF"/>
          <w:lang w:val="en-US" w:eastAsia="zh-CN" w:bidi="ar"/>
        </w:rPr>
        <w:t>”，不显示当前不需要显示的模型。</w:t>
      </w:r>
    </w:p>
    <w:p>
      <w:pPr>
        <w:keepNext w:val="0"/>
        <w:keepLines w:val="0"/>
        <w:widowControl/>
        <w:numPr>
          <w:numId w:val="0"/>
        </w:numPr>
        <w:suppressLineNumbers w:val="0"/>
        <w:shd w:val="clear" w:fill="FFFFFF"/>
        <w:spacing w:after="225" w:afterAutospacing="0" w:line="360" w:lineRule="atLeast"/>
        <w:jc w:val="left"/>
        <w:outlineLvl w:val="1"/>
        <w:rPr>
          <w:rFonts w:hint="eastAsia" w:ascii="Arial" w:hAnsi="Arial" w:eastAsia="宋体" w:cs="Arial"/>
          <w:i w:val="0"/>
          <w:caps w:val="0"/>
          <w:color w:val="333333"/>
          <w:spacing w:val="0"/>
          <w:kern w:val="0"/>
          <w:sz w:val="21"/>
          <w:szCs w:val="21"/>
          <w:shd w:val="clear" w:fill="FFFFFF"/>
          <w:lang w:val="en-US" w:eastAsia="zh-CN" w:bidi="ar"/>
        </w:rPr>
      </w:pPr>
      <w:bookmarkStart w:id="4" w:name="_Toc19448"/>
      <w:r>
        <w:rPr>
          <w:rFonts w:hint="eastAsia" w:ascii="Arial" w:hAnsi="Arial" w:eastAsia="宋体" w:cs="Arial"/>
          <w:i w:val="0"/>
          <w:caps w:val="0"/>
          <w:color w:val="333333"/>
          <w:spacing w:val="0"/>
          <w:kern w:val="0"/>
          <w:sz w:val="21"/>
          <w:szCs w:val="21"/>
          <w:shd w:val="clear" w:fill="FFFFFF"/>
          <w:lang w:val="en-US" w:eastAsia="zh-CN" w:bidi="ar"/>
        </w:rPr>
        <w:t>2.重构场景</w:t>
      </w:r>
      <w:bookmarkEnd w:id="4"/>
    </w:p>
    <w:p>
      <w:pPr>
        <w:keepNext w:val="0"/>
        <w:keepLines w:val="0"/>
        <w:widowControl/>
        <w:numPr>
          <w:numId w:val="0"/>
        </w:numPr>
        <w:suppressLineNumbers w:val="0"/>
        <w:shd w:val="clear" w:fill="FFFFFF"/>
        <w:spacing w:after="225" w:afterAutospacing="0" w:line="360" w:lineRule="atLeast"/>
        <w:jc w:val="left"/>
        <w:rPr>
          <w:rFonts w:hint="eastAsia"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对Revit生成的模型进行分析，根据模型的名称进行分类，建立相应的类别信息数据。</w:t>
      </w:r>
    </w:p>
    <w:p>
      <w:pPr>
        <w:keepNext w:val="0"/>
        <w:keepLines w:val="0"/>
        <w:widowControl/>
        <w:numPr>
          <w:numId w:val="0"/>
        </w:numPr>
        <w:suppressLineNumbers w:val="0"/>
        <w:shd w:val="clear" w:fill="FFFFFF"/>
        <w:spacing w:after="225" w:afterAutospacing="0" w:line="360" w:lineRule="atLeast"/>
        <w:jc w:val="left"/>
        <w:rPr>
          <w:rFonts w:hint="eastAsia"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将整个场景分主要为框架模型(Frame)和部件模型(Unit)，另外还有管道模型、栏杆模型和复杂设备模型。</w:t>
      </w:r>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b/>
          <w:bCs/>
          <w:i w:val="0"/>
          <w:caps w:val="0"/>
          <w:color w:val="333333"/>
          <w:spacing w:val="0"/>
          <w:kern w:val="0"/>
          <w:sz w:val="21"/>
          <w:szCs w:val="21"/>
          <w:shd w:val="clear" w:fill="FFFFFF"/>
          <w:lang w:val="en-US" w:eastAsia="zh-CN" w:bidi="ar"/>
        </w:rPr>
        <w:t>框架模型(Frame)</w:t>
      </w:r>
      <w:r>
        <w:rPr>
          <w:rFonts w:hint="eastAsia" w:ascii="Arial" w:hAnsi="Arial" w:eastAsia="宋体" w:cs="Arial"/>
          <w:i w:val="0"/>
          <w:caps w:val="0"/>
          <w:color w:val="333333"/>
          <w:spacing w:val="0"/>
          <w:kern w:val="0"/>
          <w:sz w:val="21"/>
          <w:szCs w:val="21"/>
          <w:shd w:val="clear" w:fill="FFFFFF"/>
          <w:lang w:val="en-US" w:eastAsia="zh-CN" w:bidi="ar"/>
        </w:rPr>
        <w:t>：</w:t>
      </w:r>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ascii="Arial" w:hAnsi="Arial" w:eastAsia="宋体" w:cs="Arial"/>
          <w:i w:val="0"/>
          <w:caps w:val="0"/>
          <w:color w:val="333333"/>
          <w:spacing w:val="0"/>
          <w:kern w:val="0"/>
          <w:sz w:val="21"/>
          <w:szCs w:val="21"/>
          <w:shd w:val="clear" w:fill="FFFFFF"/>
          <w:lang w:val="en-US" w:eastAsia="zh-CN" w:bidi="ar"/>
        </w:rPr>
      </w:pPr>
      <w:r>
        <w:drawing>
          <wp:inline distT="0" distB="0" distL="114300" distR="114300">
            <wp:extent cx="2388870" cy="1153795"/>
            <wp:effectExtent l="0" t="0" r="11430" b="825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1"/>
                    <a:stretch>
                      <a:fillRect/>
                    </a:stretch>
                  </pic:blipFill>
                  <pic:spPr>
                    <a:xfrm>
                      <a:off x="0" y="0"/>
                      <a:ext cx="2388870" cy="1153795"/>
                    </a:xfrm>
                    <a:prstGeom prst="rect">
                      <a:avLst/>
                    </a:prstGeom>
                    <a:noFill/>
                    <a:ln>
                      <a:noFill/>
                    </a:ln>
                  </pic:spPr>
                </pic:pic>
              </a:graphicData>
            </a:graphic>
          </wp:inline>
        </w:drawing>
      </w:r>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指的是墙壁、地板、天花板 、柱子、非标准的模型，这些模型的特点是结构简单、点面少，相互关联，无法作为部件复用。处理方式是设置为静态模型，作为场景的整体框架和背景。可结合光照阴影，做一些效果上的渲染优化。</w:t>
      </w:r>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b/>
          <w:bCs/>
          <w:i w:val="0"/>
          <w:caps w:val="0"/>
          <w:color w:val="333333"/>
          <w:spacing w:val="0"/>
          <w:kern w:val="0"/>
          <w:sz w:val="21"/>
          <w:szCs w:val="21"/>
          <w:shd w:val="clear" w:fill="FFFFFF"/>
          <w:lang w:val="en-US" w:eastAsia="zh-CN" w:bidi="ar"/>
        </w:rPr>
        <w:t>部件模型(Unit)</w:t>
      </w:r>
      <w:r>
        <w:rPr>
          <w:rFonts w:hint="eastAsia" w:ascii="Arial" w:hAnsi="Arial" w:eastAsia="宋体" w:cs="Arial"/>
          <w:i w:val="0"/>
          <w:caps w:val="0"/>
          <w:color w:val="333333"/>
          <w:spacing w:val="0"/>
          <w:kern w:val="0"/>
          <w:sz w:val="21"/>
          <w:szCs w:val="21"/>
          <w:shd w:val="clear" w:fill="FFFFFF"/>
          <w:lang w:val="en-US" w:eastAsia="zh-CN" w:bidi="ar"/>
        </w:rPr>
        <w:t>：</w:t>
      </w:r>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ascii="Arial" w:hAnsi="Arial" w:eastAsia="宋体" w:cs="Arial"/>
          <w:i w:val="0"/>
          <w:caps w:val="0"/>
          <w:color w:val="333333"/>
          <w:spacing w:val="0"/>
          <w:kern w:val="0"/>
          <w:sz w:val="21"/>
          <w:szCs w:val="21"/>
          <w:shd w:val="clear" w:fill="FFFFFF"/>
          <w:lang w:val="en-US" w:eastAsia="zh-CN" w:bidi="ar"/>
        </w:rPr>
      </w:pPr>
      <w:r>
        <w:drawing>
          <wp:inline distT="0" distB="0" distL="114300" distR="114300">
            <wp:extent cx="1541780" cy="1991995"/>
            <wp:effectExtent l="0" t="0" r="127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
                    <a:stretch>
                      <a:fillRect/>
                    </a:stretch>
                  </pic:blipFill>
                  <pic:spPr>
                    <a:xfrm>
                      <a:off x="0" y="0"/>
                      <a:ext cx="1541780" cy="1991995"/>
                    </a:xfrm>
                    <a:prstGeom prst="rect">
                      <a:avLst/>
                    </a:prstGeom>
                    <a:noFill/>
                    <a:ln>
                      <a:noFill/>
                    </a:ln>
                  </pic:spPr>
                </pic:pic>
              </a:graphicData>
            </a:graphic>
          </wp:inline>
        </w:drawing>
      </w:r>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指的是门、窗、座椅、各种箱、柜、连接件、仪表、灯具、以及其他设备，即各种三维模型族，在Revit中导入族并摆放在合适位置的模型。</w:t>
      </w:r>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处理方式</w:t>
      </w:r>
    </w:p>
    <w:p>
      <w:pPr>
        <w:keepNext w:val="0"/>
        <w:keepLines w:val="0"/>
        <w:widowControl/>
        <w:numPr>
          <w:ilvl w:val="0"/>
          <w:numId w:val="2"/>
        </w:numPr>
        <w:suppressLineNumbers w:val="0"/>
        <w:shd w:val="clear" w:fill="FFFFFF"/>
        <w:spacing w:after="225" w:afterAutospacing="0" w:line="360" w:lineRule="atLeast"/>
        <w:ind w:left="420" w:leftChars="0" w:firstLine="420" w:firstLineChars="0"/>
        <w:jc w:val="left"/>
        <w:rPr>
          <w:rFonts w:hint="eastAsia"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解析并获取模型的转换信息(Transform)，包括坐标(Position)、角度(Rotation)、缩放(Scale)，以及模型类型、名称等信息，保存到一个json文件中。</w:t>
      </w:r>
    </w:p>
    <w:p>
      <w:pPr>
        <w:keepNext w:val="0"/>
        <w:keepLines w:val="0"/>
        <w:widowControl/>
        <w:numPr>
          <w:ilvl w:val="0"/>
          <w:numId w:val="2"/>
        </w:numPr>
        <w:suppressLineNumbers w:val="0"/>
        <w:shd w:val="clear" w:fill="FFFFFF"/>
        <w:spacing w:after="225" w:afterAutospacing="0" w:line="360" w:lineRule="atLeast"/>
        <w:ind w:left="420" w:leftChars="0" w:firstLine="420" w:firstLineChars="0"/>
        <w:jc w:val="left"/>
        <w:rPr>
          <w:rFonts w:hint="default"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将每个类型Revit模型导出一个FBX模型作为预设(Prefab)。</w:t>
      </w:r>
    </w:p>
    <w:p>
      <w:pPr>
        <w:keepNext w:val="0"/>
        <w:keepLines w:val="0"/>
        <w:widowControl/>
        <w:numPr>
          <w:ilvl w:val="0"/>
          <w:numId w:val="2"/>
        </w:numPr>
        <w:suppressLineNumbers w:val="0"/>
        <w:shd w:val="clear" w:fill="FFFFFF"/>
        <w:spacing w:after="225" w:afterAutospacing="0" w:line="360" w:lineRule="atLeast"/>
        <w:ind w:left="420" w:leftChars="0" w:firstLine="420" w:firstLineChars="0"/>
        <w:jc w:val="left"/>
        <w:rPr>
          <w:rFonts w:hint="default"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在Unity中根据json的信息使用预设重建场景。</w:t>
      </w:r>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经过前面的步骤并加载Frame，已经能够重建整个场景。</w:t>
      </w:r>
    </w:p>
    <w:p>
      <w:pPr>
        <w:keepNext w:val="0"/>
        <w:keepLines w:val="0"/>
        <w:widowControl/>
        <w:numPr>
          <w:numId w:val="0"/>
        </w:numPr>
        <w:suppressLineNumbers w:val="0"/>
        <w:shd w:val="clear" w:fill="FFFFFF"/>
        <w:spacing w:after="225" w:afterAutospacing="0" w:line="360" w:lineRule="atLeast"/>
        <w:ind w:firstLine="420" w:firstLineChars="0"/>
        <w:jc w:val="left"/>
        <w:rPr>
          <w:rFonts w:hint="default" w:ascii="Arial" w:hAnsi="Arial" w:eastAsia="宋体" w:cs="Arial"/>
          <w:i w:val="0"/>
          <w:caps w:val="0"/>
          <w:color w:val="FF0000"/>
          <w:spacing w:val="0"/>
          <w:kern w:val="0"/>
          <w:sz w:val="21"/>
          <w:szCs w:val="21"/>
          <w:highlight w:val="none"/>
          <w:shd w:val="clear" w:fill="FFFFFF"/>
          <w:lang w:val="en-US" w:eastAsia="zh-CN" w:bidi="ar"/>
        </w:rPr>
      </w:pPr>
      <w:r>
        <w:rPr>
          <w:rFonts w:hint="eastAsia" w:ascii="Arial" w:hAnsi="Arial" w:eastAsia="宋体" w:cs="Arial"/>
          <w:i w:val="0"/>
          <w:caps w:val="0"/>
          <w:color w:val="FF0000"/>
          <w:spacing w:val="0"/>
          <w:kern w:val="0"/>
          <w:sz w:val="21"/>
          <w:szCs w:val="21"/>
          <w:highlight w:val="none"/>
          <w:shd w:val="clear" w:fill="FFFFFF"/>
          <w:lang w:val="en-US" w:eastAsia="zh-CN" w:bidi="ar"/>
        </w:rPr>
        <w:t>通过将场景分解成一个个部件，可以实现精确的模型控制，按类别加载显示不同种类的模型，同时不显示不需要的模型。</w:t>
      </w:r>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b/>
          <w:bCs/>
          <w:i w:val="0"/>
          <w:caps w:val="0"/>
          <w:color w:val="333333"/>
          <w:spacing w:val="0"/>
          <w:kern w:val="0"/>
          <w:sz w:val="21"/>
          <w:szCs w:val="21"/>
          <w:shd w:val="clear" w:fill="FFFFFF"/>
          <w:lang w:val="en-US" w:eastAsia="zh-CN" w:bidi="ar"/>
        </w:rPr>
        <w:t>管道模型</w:t>
      </w:r>
      <w:r>
        <w:rPr>
          <w:rFonts w:hint="eastAsia" w:ascii="Arial" w:hAnsi="Arial" w:eastAsia="宋体" w:cs="Arial"/>
          <w:i w:val="0"/>
          <w:caps w:val="0"/>
          <w:color w:val="333333"/>
          <w:spacing w:val="0"/>
          <w:kern w:val="0"/>
          <w:sz w:val="21"/>
          <w:szCs w:val="21"/>
          <w:shd w:val="clear" w:fill="FFFFFF"/>
          <w:lang w:val="en-US" w:eastAsia="zh-CN" w:bidi="ar"/>
        </w:rPr>
        <w:t>：</w:t>
      </w:r>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ascii="Arial" w:hAnsi="Arial" w:eastAsia="宋体" w:cs="Arial"/>
          <w:i w:val="0"/>
          <w:caps w:val="0"/>
          <w:color w:val="333333"/>
          <w:spacing w:val="0"/>
          <w:kern w:val="0"/>
          <w:sz w:val="21"/>
          <w:szCs w:val="21"/>
          <w:shd w:val="clear" w:fill="FFFFFF"/>
          <w:lang w:val="en-US" w:eastAsia="zh-CN" w:bidi="ar"/>
        </w:rPr>
      </w:pPr>
      <w:r>
        <w:drawing>
          <wp:inline distT="0" distB="0" distL="114300" distR="114300">
            <wp:extent cx="3202940" cy="1784350"/>
            <wp:effectExtent l="0" t="0" r="16510" b="635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3"/>
                    <a:stretch>
                      <a:fillRect/>
                    </a:stretch>
                  </pic:blipFill>
                  <pic:spPr>
                    <a:xfrm>
                      <a:off x="0" y="0"/>
                      <a:ext cx="3202940" cy="1784350"/>
                    </a:xfrm>
                    <a:prstGeom prst="rect">
                      <a:avLst/>
                    </a:prstGeom>
                    <a:noFill/>
                    <a:ln>
                      <a:noFill/>
                    </a:ln>
                  </pic:spPr>
                </pic:pic>
              </a:graphicData>
            </a:graphic>
          </wp:inline>
        </w:drawing>
      </w:r>
    </w:p>
    <w:p>
      <w:pPr>
        <w:keepNext w:val="0"/>
        <w:keepLines w:val="0"/>
        <w:widowControl/>
        <w:numPr>
          <w:numId w:val="0"/>
        </w:numPr>
        <w:suppressLineNumbers w:val="0"/>
        <w:shd w:val="clear" w:fill="FFFFFF"/>
        <w:spacing w:after="225" w:afterAutospacing="0" w:line="360" w:lineRule="atLeast"/>
        <w:ind w:firstLine="420" w:firstLineChars="0"/>
        <w:jc w:val="left"/>
        <w:rPr>
          <w:rFonts w:hint="default"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指的是Revit中的各种“线管”，如“钢性非金属线管”，管道的特点是虽然单个（或者说单断）管道的点面数量不是很多，50-100个点，但是数量巨大，4000以上，在消防与照明场景中结合相应的“弯头”模型占据了80%-90%的点面数量。注意，“弯头”模型是作为Unit处理的。</w:t>
      </w:r>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处理方式：解析并获取模型的管道信息，包括起点、终点、半径，以及模型类型、名称等信息，保存到一个json文件中。于此同时，通过获取的信息，用3dmax内的管道模型重新创建管道，替换掉原本的Revit的管道模型，以便达到减少点面的作用。</w:t>
      </w:r>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根据具体管道的复用率（在一个场景中相同模型的重复使用频率），将复用率高的管道作为Unit处理，将复用率低的管道作为Frame处理。</w:t>
      </w:r>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ascii="Arial" w:hAnsi="Arial" w:eastAsia="宋体" w:cs="Arial"/>
          <w:b/>
          <w:bCs/>
          <w:i w:val="0"/>
          <w:caps w:val="0"/>
          <w:color w:val="333333"/>
          <w:spacing w:val="0"/>
          <w:kern w:val="0"/>
          <w:sz w:val="21"/>
          <w:szCs w:val="21"/>
          <w:shd w:val="clear" w:fill="FFFFFF"/>
          <w:lang w:val="en-US" w:eastAsia="zh-CN" w:bidi="ar"/>
        </w:rPr>
      </w:pPr>
      <w:r>
        <w:rPr>
          <w:rFonts w:hint="eastAsia" w:ascii="Arial" w:hAnsi="Arial" w:eastAsia="宋体" w:cs="Arial"/>
          <w:b/>
          <w:bCs/>
          <w:i w:val="0"/>
          <w:caps w:val="0"/>
          <w:color w:val="333333"/>
          <w:spacing w:val="0"/>
          <w:kern w:val="0"/>
          <w:sz w:val="21"/>
          <w:szCs w:val="21"/>
          <w:shd w:val="clear" w:fill="FFFFFF"/>
          <w:lang w:val="en-US" w:eastAsia="zh-CN" w:bidi="ar"/>
        </w:rPr>
        <w:t>栏杆模型</w:t>
      </w:r>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ascii="Arial" w:hAnsi="Arial" w:eastAsia="宋体" w:cs="Arial"/>
          <w:b/>
          <w:bCs/>
          <w:i w:val="0"/>
          <w:caps w:val="0"/>
          <w:color w:val="333333"/>
          <w:spacing w:val="0"/>
          <w:kern w:val="0"/>
          <w:sz w:val="21"/>
          <w:szCs w:val="21"/>
          <w:shd w:val="clear" w:fill="FFFFFF"/>
          <w:lang w:val="en-US" w:eastAsia="zh-CN" w:bidi="ar"/>
        </w:rPr>
      </w:pPr>
      <w:r>
        <w:drawing>
          <wp:inline distT="0" distB="0" distL="114300" distR="114300">
            <wp:extent cx="2240280" cy="1453515"/>
            <wp:effectExtent l="0" t="0" r="762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2240280" cy="1453515"/>
                    </a:xfrm>
                    <a:prstGeom prst="rect">
                      <a:avLst/>
                    </a:prstGeom>
                    <a:noFill/>
                    <a:ln>
                      <a:noFill/>
                    </a:ln>
                  </pic:spPr>
                </pic:pic>
              </a:graphicData>
            </a:graphic>
          </wp:inline>
        </w:drawing>
      </w:r>
      <w:r>
        <w:drawing>
          <wp:inline distT="0" distB="0" distL="114300" distR="114300">
            <wp:extent cx="1988185" cy="1422400"/>
            <wp:effectExtent l="0" t="0" r="12065" b="635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15"/>
                    <a:stretch>
                      <a:fillRect/>
                    </a:stretch>
                  </pic:blipFill>
                  <pic:spPr>
                    <a:xfrm>
                      <a:off x="0" y="0"/>
                      <a:ext cx="1988185" cy="1422400"/>
                    </a:xfrm>
                    <a:prstGeom prst="rect">
                      <a:avLst/>
                    </a:prstGeom>
                    <a:noFill/>
                    <a:ln>
                      <a:noFill/>
                    </a:ln>
                  </pic:spPr>
                </pic:pic>
              </a:graphicData>
            </a:graphic>
          </wp:inline>
        </w:drawing>
      </w:r>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指的是栏杆系统创建的模型，主要是楼梯两边的扶手栏杆，也包括楼板上的栏杆。和上面的管道类似，都是由一根根管子组成，而且更加复杂。出发方式：也是和上面的管道类似，解析并重建。不过由于栏杆更加复杂，这些管子是合并在一个模型内的，需要多一个分解的过程。即 分解-&gt;重建-&gt;合并的过程。</w:t>
      </w:r>
    </w:p>
    <w:p>
      <w:pPr>
        <w:keepNext w:val="0"/>
        <w:keepLines w:val="0"/>
        <w:widowControl/>
        <w:numPr>
          <w:numId w:val="0"/>
        </w:numPr>
        <w:suppressLineNumbers w:val="0"/>
        <w:shd w:val="clear" w:fill="FFFFFF"/>
        <w:spacing w:after="225" w:afterAutospacing="0" w:line="360" w:lineRule="atLeast"/>
        <w:ind w:firstLine="420" w:firstLineChars="0"/>
        <w:jc w:val="left"/>
        <w:rPr>
          <w:rFonts w:hint="default"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栏杆最终是作为一个复杂的部件来处理的。具体见：《</w:t>
      </w:r>
      <w:r>
        <w:rPr>
          <w:rFonts w:hint="eastAsia" w:ascii="Arial" w:hAnsi="Arial" w:eastAsia="宋体" w:cs="Arial"/>
          <w:i w:val="0"/>
          <w:caps w:val="0"/>
          <w:color w:val="333333"/>
          <w:spacing w:val="0"/>
          <w:kern w:val="0"/>
          <w:sz w:val="21"/>
          <w:szCs w:val="21"/>
          <w:shd w:val="clear" w:fill="FFFFFF"/>
          <w:lang w:val="en-US" w:eastAsia="zh-CN" w:bidi="ar"/>
        </w:rPr>
        <w:fldChar w:fldCharType="begin"/>
      </w:r>
      <w:r>
        <w:rPr>
          <w:rFonts w:hint="eastAsia" w:ascii="Arial" w:hAnsi="Arial" w:eastAsia="宋体" w:cs="Arial"/>
          <w:i w:val="0"/>
          <w:caps w:val="0"/>
          <w:color w:val="333333"/>
          <w:spacing w:val="0"/>
          <w:kern w:val="0"/>
          <w:sz w:val="21"/>
          <w:szCs w:val="21"/>
          <w:shd w:val="clear" w:fill="FFFFFF"/>
          <w:lang w:val="en-US" w:eastAsia="zh-CN" w:bidi="ar"/>
        </w:rPr>
        <w:instrText xml:space="preserve"> HYPERLINK "栏杆模型简化1.docx" </w:instrText>
      </w:r>
      <w:r>
        <w:rPr>
          <w:rFonts w:hint="eastAsia" w:ascii="Arial" w:hAnsi="Arial" w:eastAsia="宋体" w:cs="Arial"/>
          <w:i w:val="0"/>
          <w:caps w:val="0"/>
          <w:color w:val="333333"/>
          <w:spacing w:val="0"/>
          <w:kern w:val="0"/>
          <w:sz w:val="21"/>
          <w:szCs w:val="21"/>
          <w:shd w:val="clear" w:fill="FFFFFF"/>
          <w:lang w:val="en-US" w:eastAsia="zh-CN" w:bidi="ar"/>
        </w:rPr>
        <w:fldChar w:fldCharType="separate"/>
      </w:r>
      <w:r>
        <w:rPr>
          <w:rStyle w:val="6"/>
          <w:rFonts w:hint="eastAsia" w:ascii="Arial" w:hAnsi="Arial" w:eastAsia="宋体" w:cs="Arial"/>
          <w:i w:val="0"/>
          <w:caps w:val="0"/>
          <w:spacing w:val="0"/>
          <w:kern w:val="0"/>
          <w:sz w:val="21"/>
          <w:szCs w:val="21"/>
          <w:shd w:val="clear" w:fill="FFFFFF"/>
          <w:lang w:val="en-US" w:eastAsia="zh-CN" w:bidi="ar"/>
        </w:rPr>
        <w:t>栏杆模型简化1.docx</w:t>
      </w:r>
      <w:r>
        <w:rPr>
          <w:rFonts w:hint="eastAsia" w:ascii="Arial" w:hAnsi="Arial" w:eastAsia="宋体" w:cs="Arial"/>
          <w:i w:val="0"/>
          <w:caps w:val="0"/>
          <w:color w:val="333333"/>
          <w:spacing w:val="0"/>
          <w:kern w:val="0"/>
          <w:sz w:val="21"/>
          <w:szCs w:val="21"/>
          <w:shd w:val="clear" w:fill="FFFFFF"/>
          <w:lang w:val="en-US" w:eastAsia="zh-CN" w:bidi="ar"/>
        </w:rPr>
        <w:fldChar w:fldCharType="end"/>
      </w:r>
      <w:r>
        <w:rPr>
          <w:rFonts w:hint="eastAsia" w:ascii="Arial" w:hAnsi="Arial" w:eastAsia="宋体" w:cs="Arial"/>
          <w:i w:val="0"/>
          <w:caps w:val="0"/>
          <w:color w:val="333333"/>
          <w:spacing w:val="0"/>
          <w:kern w:val="0"/>
          <w:sz w:val="21"/>
          <w:szCs w:val="21"/>
          <w:shd w:val="clear" w:fill="FFFFFF"/>
          <w:lang w:val="en-US" w:eastAsia="zh-CN" w:bidi="ar"/>
        </w:rPr>
        <w:t>》</w:t>
      </w:r>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ascii="Arial" w:hAnsi="Arial" w:eastAsia="宋体" w:cs="Arial"/>
          <w:b/>
          <w:bCs/>
          <w:i w:val="0"/>
          <w:caps w:val="0"/>
          <w:color w:val="333333"/>
          <w:spacing w:val="0"/>
          <w:kern w:val="0"/>
          <w:sz w:val="21"/>
          <w:szCs w:val="21"/>
          <w:shd w:val="clear" w:fill="FFFFFF"/>
          <w:lang w:val="en-US" w:eastAsia="zh-CN" w:bidi="ar"/>
        </w:rPr>
      </w:pPr>
      <w:r>
        <w:rPr>
          <w:rFonts w:hint="eastAsia" w:ascii="Arial" w:hAnsi="Arial" w:eastAsia="宋体" w:cs="Arial"/>
          <w:b/>
          <w:bCs/>
          <w:i w:val="0"/>
          <w:caps w:val="0"/>
          <w:color w:val="333333"/>
          <w:spacing w:val="0"/>
          <w:kern w:val="0"/>
          <w:sz w:val="21"/>
          <w:szCs w:val="21"/>
          <w:shd w:val="clear" w:fill="FFFFFF"/>
          <w:lang w:val="en-US" w:eastAsia="zh-CN" w:bidi="ar"/>
        </w:rPr>
        <w:t>复杂设备：</w:t>
      </w:r>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ascii="Arial" w:hAnsi="Arial" w:eastAsia="宋体" w:cs="Arial"/>
          <w:i w:val="0"/>
          <w:caps w:val="0"/>
          <w:color w:val="333333"/>
          <w:spacing w:val="0"/>
          <w:kern w:val="0"/>
          <w:sz w:val="21"/>
          <w:szCs w:val="21"/>
          <w:shd w:val="clear" w:fill="FFFFFF"/>
          <w:lang w:val="en-US" w:eastAsia="zh-CN" w:bidi="ar"/>
        </w:rPr>
      </w:pPr>
      <w:r>
        <w:drawing>
          <wp:inline distT="0" distB="0" distL="114300" distR="114300">
            <wp:extent cx="1915795" cy="1694180"/>
            <wp:effectExtent l="0" t="0" r="8255" b="127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16"/>
                    <a:stretch>
                      <a:fillRect/>
                    </a:stretch>
                  </pic:blipFill>
                  <pic:spPr>
                    <a:xfrm>
                      <a:off x="0" y="0"/>
                      <a:ext cx="1915795" cy="1694180"/>
                    </a:xfrm>
                    <a:prstGeom prst="rect">
                      <a:avLst/>
                    </a:prstGeom>
                    <a:noFill/>
                    <a:ln>
                      <a:noFill/>
                    </a:ln>
                  </pic:spPr>
                </pic:pic>
              </a:graphicData>
            </a:graphic>
          </wp:inline>
        </w:drawing>
      </w:r>
    </w:p>
    <w:p>
      <w:pPr>
        <w:keepNext w:val="0"/>
        <w:keepLines w:val="0"/>
        <w:widowControl/>
        <w:numPr>
          <w:numId w:val="0"/>
        </w:numPr>
        <w:suppressLineNumbers w:val="0"/>
        <w:shd w:val="clear" w:fill="FFFFFF"/>
        <w:spacing w:after="225" w:afterAutospacing="0" w:line="360" w:lineRule="atLeast"/>
        <w:ind w:firstLine="420" w:firstLineChars="0"/>
        <w:jc w:val="left"/>
        <w:rPr>
          <w:rFonts w:hint="default"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指的是一个模型就具有十几万甚至更多点，一般有</w:t>
      </w:r>
      <w:r>
        <w:rPr>
          <w:rFonts w:hint="eastAsia" w:ascii="Arial" w:hAnsi="Arial" w:eastAsia="宋体" w:cs="Arial"/>
          <w:i w:val="0"/>
          <w:caps w:val="0"/>
          <w:color w:val="333333"/>
          <w:spacing w:val="0"/>
          <w:kern w:val="0"/>
          <w:sz w:val="21"/>
          <w:szCs w:val="21"/>
          <w:shd w:val="clear" w:fill="FFFFFF"/>
          <w:lang w:val="en-US" w:eastAsia="zh-CN" w:bidi="ar"/>
        </w:rPr>
        <w:t>复杂内部结构</w:t>
      </w:r>
      <w:r>
        <w:rPr>
          <w:rFonts w:hint="eastAsia" w:ascii="Arial" w:hAnsi="Arial" w:eastAsia="宋体" w:cs="Arial"/>
          <w:i w:val="0"/>
          <w:caps w:val="0"/>
          <w:color w:val="333333"/>
          <w:spacing w:val="0"/>
          <w:kern w:val="0"/>
          <w:sz w:val="21"/>
          <w:szCs w:val="21"/>
          <w:shd w:val="clear" w:fill="FFFFFF"/>
          <w:lang w:val="en-US" w:eastAsia="zh-CN" w:bidi="ar"/>
        </w:rPr>
        <w:t>，如空调系统的冷却塔。处理方式：手工创建简化后的模型，将细部结构用贴图代替，删除没不用展示的结构（内部结构、外部细节）。最终在场景中显示简化后的模型，但摄像头拉近时显示精细模型。</w:t>
      </w:r>
      <w:r>
        <w:rPr>
          <w:rFonts w:hint="eastAsia" w:ascii="Arial" w:hAnsi="Arial" w:eastAsia="宋体" w:cs="Arial"/>
          <w:i w:val="0"/>
          <w:caps w:val="0"/>
          <w:color w:val="333333"/>
          <w:spacing w:val="0"/>
          <w:kern w:val="0"/>
          <w:sz w:val="21"/>
          <w:szCs w:val="21"/>
          <w:shd w:val="clear" w:fill="FFFFFF"/>
          <w:lang w:val="en-US" w:eastAsia="zh-CN" w:bidi="ar"/>
        </w:rPr>
        <w:tab/>
      </w:r>
    </w:p>
    <w:p>
      <w:pPr>
        <w:keepNext w:val="0"/>
        <w:keepLines w:val="0"/>
        <w:widowControl/>
        <w:numPr>
          <w:numId w:val="0"/>
        </w:numPr>
        <w:suppressLineNumbers w:val="0"/>
        <w:shd w:val="clear" w:fill="FFFFFF"/>
        <w:spacing w:after="225" w:afterAutospacing="0" w:line="360" w:lineRule="atLeast"/>
        <w:ind w:firstLine="420" w:firstLineChars="0"/>
        <w:jc w:val="left"/>
        <w:rPr>
          <w:rFonts w:hint="default"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该模型的简化处理，参考《</w:t>
      </w:r>
      <w:r>
        <w:rPr>
          <w:rFonts w:hint="eastAsia" w:ascii="Arial" w:hAnsi="Arial" w:eastAsia="宋体" w:cs="Arial"/>
          <w:i w:val="0"/>
          <w:caps w:val="0"/>
          <w:color w:val="333333"/>
          <w:spacing w:val="0"/>
          <w:kern w:val="0"/>
          <w:sz w:val="21"/>
          <w:szCs w:val="21"/>
          <w:shd w:val="clear" w:fill="FFFFFF"/>
          <w:lang w:val="en-US" w:eastAsia="zh-CN" w:bidi="ar"/>
        </w:rPr>
        <w:fldChar w:fldCharType="begin"/>
      </w:r>
      <w:r>
        <w:rPr>
          <w:rFonts w:hint="eastAsia" w:ascii="Arial" w:hAnsi="Arial" w:eastAsia="宋体" w:cs="Arial"/>
          <w:i w:val="0"/>
          <w:caps w:val="0"/>
          <w:color w:val="333333"/>
          <w:spacing w:val="0"/>
          <w:kern w:val="0"/>
          <w:sz w:val="21"/>
          <w:szCs w:val="21"/>
          <w:shd w:val="clear" w:fill="FFFFFF"/>
          <w:lang w:val="en-US" w:eastAsia="zh-CN" w:bidi="ar"/>
        </w:rPr>
        <w:instrText xml:space="preserve"> HYPERLINK "冷却塔模型简化.docx" </w:instrText>
      </w:r>
      <w:r>
        <w:rPr>
          <w:rFonts w:hint="eastAsia" w:ascii="Arial" w:hAnsi="Arial" w:eastAsia="宋体" w:cs="Arial"/>
          <w:i w:val="0"/>
          <w:caps w:val="0"/>
          <w:color w:val="333333"/>
          <w:spacing w:val="0"/>
          <w:kern w:val="0"/>
          <w:sz w:val="21"/>
          <w:szCs w:val="21"/>
          <w:shd w:val="clear" w:fill="FFFFFF"/>
          <w:lang w:val="en-US" w:eastAsia="zh-CN" w:bidi="ar"/>
        </w:rPr>
        <w:fldChar w:fldCharType="separate"/>
      </w:r>
      <w:r>
        <w:rPr>
          <w:rStyle w:val="6"/>
          <w:rFonts w:hint="eastAsia" w:ascii="Arial" w:hAnsi="Arial" w:eastAsia="宋体" w:cs="Arial"/>
          <w:i w:val="0"/>
          <w:caps w:val="0"/>
          <w:spacing w:val="0"/>
          <w:kern w:val="0"/>
          <w:sz w:val="21"/>
          <w:szCs w:val="21"/>
          <w:shd w:val="clear" w:fill="FFFFFF"/>
          <w:lang w:val="en-US" w:eastAsia="zh-CN" w:bidi="ar"/>
        </w:rPr>
        <w:t>冷却塔模型简</w:t>
      </w:r>
      <w:bookmarkStart w:id="12" w:name="_GoBack"/>
      <w:bookmarkEnd w:id="12"/>
      <w:r>
        <w:rPr>
          <w:rStyle w:val="6"/>
          <w:rFonts w:hint="eastAsia" w:ascii="Arial" w:hAnsi="Arial" w:eastAsia="宋体" w:cs="Arial"/>
          <w:i w:val="0"/>
          <w:caps w:val="0"/>
          <w:spacing w:val="0"/>
          <w:kern w:val="0"/>
          <w:sz w:val="21"/>
          <w:szCs w:val="21"/>
          <w:shd w:val="clear" w:fill="FFFFFF"/>
          <w:lang w:val="en-US" w:eastAsia="zh-CN" w:bidi="ar"/>
        </w:rPr>
        <w:t>化.docx</w:t>
      </w:r>
      <w:r>
        <w:rPr>
          <w:rFonts w:hint="eastAsia" w:ascii="Arial" w:hAnsi="Arial" w:eastAsia="宋体" w:cs="Arial"/>
          <w:i w:val="0"/>
          <w:caps w:val="0"/>
          <w:color w:val="333333"/>
          <w:spacing w:val="0"/>
          <w:kern w:val="0"/>
          <w:sz w:val="21"/>
          <w:szCs w:val="21"/>
          <w:shd w:val="clear" w:fill="FFFFFF"/>
          <w:lang w:val="en-US" w:eastAsia="zh-CN" w:bidi="ar"/>
        </w:rPr>
        <w:fldChar w:fldCharType="end"/>
      </w:r>
      <w:r>
        <w:rPr>
          <w:rFonts w:hint="eastAsia" w:ascii="Arial" w:hAnsi="Arial" w:eastAsia="宋体" w:cs="Arial"/>
          <w:i w:val="0"/>
          <w:caps w:val="0"/>
          <w:color w:val="333333"/>
          <w:spacing w:val="0"/>
          <w:kern w:val="0"/>
          <w:sz w:val="21"/>
          <w:szCs w:val="21"/>
          <w:shd w:val="clear" w:fill="FFFFFF"/>
          <w:lang w:val="en-US" w:eastAsia="zh-CN" w:bidi="ar"/>
        </w:rPr>
        <w:t>》。</w:t>
      </w:r>
    </w:p>
    <w:p>
      <w:pPr>
        <w:keepNext w:val="0"/>
        <w:keepLines w:val="0"/>
        <w:widowControl/>
        <w:numPr>
          <w:numId w:val="0"/>
        </w:numPr>
        <w:suppressLineNumbers w:val="0"/>
        <w:shd w:val="clear" w:fill="FFFFFF"/>
        <w:spacing w:after="225" w:afterAutospacing="0" w:line="360" w:lineRule="atLeast"/>
        <w:jc w:val="left"/>
        <w:outlineLvl w:val="1"/>
        <w:rPr>
          <w:rFonts w:hint="default" w:ascii="Arial" w:hAnsi="Arial" w:eastAsia="宋体" w:cs="Arial"/>
          <w:i w:val="0"/>
          <w:caps w:val="0"/>
          <w:color w:val="333333"/>
          <w:spacing w:val="0"/>
          <w:kern w:val="0"/>
          <w:sz w:val="21"/>
          <w:szCs w:val="21"/>
          <w:shd w:val="clear" w:fill="FFFFFF"/>
          <w:lang w:val="en-US" w:eastAsia="zh-CN" w:bidi="ar"/>
        </w:rPr>
      </w:pPr>
      <w:bookmarkStart w:id="5" w:name="_Toc7221"/>
      <w:r>
        <w:rPr>
          <w:rFonts w:hint="eastAsia" w:ascii="Arial" w:hAnsi="Arial" w:eastAsia="宋体" w:cs="Arial"/>
          <w:i w:val="0"/>
          <w:caps w:val="0"/>
          <w:color w:val="333333"/>
          <w:spacing w:val="0"/>
          <w:kern w:val="0"/>
          <w:sz w:val="21"/>
          <w:szCs w:val="21"/>
          <w:shd w:val="clear" w:fill="FFFFFF"/>
          <w:lang w:val="en-US" w:eastAsia="zh-CN" w:bidi="ar"/>
        </w:rPr>
        <w:t>3.轻量化处理与动态显示</w:t>
      </w:r>
      <w:bookmarkEnd w:id="5"/>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在解析重构场景的基础上，可以对每个部件模型进行简化处理，将点面多的模型，简化创建简单的模型，并在程序中动态切换不同复杂的模型。</w:t>
      </w:r>
    </w:p>
    <w:p>
      <w:pPr>
        <w:keepNext w:val="0"/>
        <w:keepLines w:val="0"/>
        <w:widowControl/>
        <w:numPr>
          <w:numId w:val="0"/>
        </w:numPr>
        <w:suppressLineNumbers w:val="0"/>
        <w:shd w:val="clear" w:fill="FFFFFF"/>
        <w:spacing w:after="225" w:afterAutospacing="0" w:line="360" w:lineRule="atLeast"/>
        <w:ind w:firstLine="420" w:firstLineChars="0"/>
        <w:jc w:val="left"/>
        <w:rPr>
          <w:rFonts w:hint="default"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动态切换的技术有两种LOD和遮挡剔除。</w:t>
      </w:r>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kern w:val="0"/>
          <w:sz w:val="21"/>
          <w:szCs w:val="21"/>
          <w:shd w:val="clear" w:fill="FFFFFF"/>
          <w:lang w:val="en-US" w:eastAsia="zh-CN" w:bidi="ar"/>
        </w:rPr>
        <w:t>LOD，</w:t>
      </w:r>
      <w:r>
        <w:rPr>
          <w:rFonts w:hint="eastAsia" w:ascii="Arial" w:hAnsi="Arial" w:eastAsia="宋体" w:cs="Arial"/>
          <w:i w:val="0"/>
          <w:caps w:val="0"/>
          <w:color w:val="333333"/>
          <w:spacing w:val="0"/>
          <w:sz w:val="21"/>
          <w:szCs w:val="21"/>
          <w:shd w:val="clear" w:fill="FFFFFF"/>
        </w:rPr>
        <w:t>即Levels of Detail的简称，意为多细节层次。LOD技术指根据物体模型的节点在显示环境中所处的位置和重要度，决定物体渲染的资源分配，降低非重要物体的面数和细节度，从而获得高效率的渲染运算。</w:t>
      </w:r>
      <w:r>
        <w:rPr>
          <w:rFonts w:hint="eastAsia" w:ascii="Arial" w:hAnsi="Arial" w:eastAsia="宋体" w:cs="Arial"/>
          <w:i w:val="0"/>
          <w:caps w:val="0"/>
          <w:color w:val="333333"/>
          <w:spacing w:val="0"/>
          <w:sz w:val="21"/>
          <w:szCs w:val="21"/>
          <w:shd w:val="clear" w:fill="FFFFFF"/>
          <w:lang w:val="en-US" w:eastAsia="zh-CN"/>
        </w:rPr>
        <w:t>使用LOD技术简单来说就算距离模型越远，切换到越简单的模型，最终到一定距离时直接不显示该模型，因为已经“</w:t>
      </w:r>
      <w:r>
        <w:rPr>
          <w:rFonts w:hint="eastAsia" w:ascii="Arial" w:hAnsi="Arial" w:eastAsia="宋体" w:cs="Arial"/>
          <w:b/>
          <w:bCs/>
          <w:i w:val="0"/>
          <w:caps w:val="0"/>
          <w:color w:val="333333"/>
          <w:spacing w:val="0"/>
          <w:sz w:val="21"/>
          <w:szCs w:val="21"/>
          <w:shd w:val="clear" w:fill="FFFFFF"/>
          <w:lang w:val="en-US" w:eastAsia="zh-CN"/>
        </w:rPr>
        <w:t>远到看不见了</w:t>
      </w:r>
      <w:r>
        <w:rPr>
          <w:rFonts w:hint="eastAsia" w:ascii="Arial" w:hAnsi="Arial" w:eastAsia="宋体" w:cs="Arial"/>
          <w:i w:val="0"/>
          <w:caps w:val="0"/>
          <w:color w:val="333333"/>
          <w:spacing w:val="0"/>
          <w:sz w:val="21"/>
          <w:szCs w:val="21"/>
          <w:shd w:val="clear" w:fill="FFFFFF"/>
          <w:lang w:val="en-US" w:eastAsia="zh-CN"/>
        </w:rPr>
        <w:t>”。</w:t>
      </w:r>
    </w:p>
    <w:p>
      <w:pPr>
        <w:keepNext w:val="0"/>
        <w:keepLines w:val="0"/>
        <w:widowControl/>
        <w:numPr>
          <w:ilvl w:val="0"/>
          <w:numId w:val="0"/>
        </w:numPr>
        <w:suppressLineNumbers w:val="0"/>
        <w:shd w:val="clear" w:fill="FFFFFF"/>
        <w:spacing w:after="225" w:afterAutospacing="0" w:line="360" w:lineRule="atLeast"/>
        <w:ind w:firstLine="420" w:firstLineChars="0"/>
        <w:jc w:val="left"/>
        <w:rPr>
          <w:rFonts w:hint="default"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遮挡剔除 (Occlusion Culling) 功能可在对象因被其他物体遮挡，当前在相机中无法看到时，禁用对象渲染。该功能不会在三维计算机图形中自动开启，因为在大部分情况下，离相机最远的对象最先渲染，离相机近的对象覆盖先前的物体（该步骤称之为“重复渲染 (overdraw)”）。使用遮挡剔除简单来说就是</w:t>
      </w:r>
      <w:r>
        <w:rPr>
          <w:rFonts w:hint="eastAsia" w:ascii="Arial" w:hAnsi="Arial" w:eastAsia="宋体" w:cs="Arial"/>
          <w:b/>
          <w:bCs/>
          <w:i w:val="0"/>
          <w:caps w:val="0"/>
          <w:color w:val="333333"/>
          <w:spacing w:val="0"/>
          <w:sz w:val="21"/>
          <w:szCs w:val="21"/>
          <w:shd w:val="clear" w:fill="FFFFFF"/>
          <w:lang w:val="en-US" w:eastAsia="zh-CN"/>
        </w:rPr>
        <w:t>被墙壁挡住的模型不用渲染</w:t>
      </w:r>
      <w:r>
        <w:rPr>
          <w:rFonts w:hint="eastAsia" w:ascii="Arial" w:hAnsi="Arial" w:eastAsia="宋体" w:cs="Arial"/>
          <w:i w:val="0"/>
          <w:caps w:val="0"/>
          <w:color w:val="333333"/>
          <w:spacing w:val="0"/>
          <w:sz w:val="21"/>
          <w:szCs w:val="21"/>
          <w:shd w:val="clear" w:fill="FFFFFF"/>
          <w:lang w:val="en-US" w:eastAsia="zh-CN"/>
        </w:rPr>
        <w:t>。</w:t>
      </w:r>
    </w:p>
    <w:p>
      <w:pPr>
        <w:keepNext w:val="0"/>
        <w:keepLines w:val="0"/>
        <w:widowControl/>
        <w:numPr>
          <w:numId w:val="0"/>
        </w:numPr>
        <w:suppressLineNumbers w:val="0"/>
        <w:shd w:val="clear" w:fill="FFFFFF"/>
        <w:spacing w:after="225" w:afterAutospacing="0" w:line="360" w:lineRule="atLeast"/>
        <w:ind w:firstLine="420" w:firstLineChars="0"/>
        <w:jc w:val="left"/>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另</w:t>
      </w:r>
      <w:r>
        <w:rPr>
          <w:rFonts w:hint="eastAsia" w:ascii="Arial" w:hAnsi="Arial" w:eastAsia="宋体" w:cs="Arial"/>
          <w:i w:val="0"/>
          <w:caps w:val="0"/>
          <w:color w:val="333333"/>
          <w:spacing w:val="0"/>
          <w:sz w:val="21"/>
          <w:szCs w:val="21"/>
          <w:shd w:val="clear" w:fill="FFFFFF"/>
          <w:lang w:val="en-US" w:eastAsia="zh-CN"/>
        </w:rPr>
        <w:t>外还有个视锥体剔除 (Frustum Culling) 只禁用相机视野外的对象渲染，不禁用视野中被遮挡的任何物体的渲染。不过这个是三维引擎默认都具备的功能，不需要另外设置开发。</w:t>
      </w:r>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创建简化模型的过程，则是创建相应“高模”的不同等级的“低模”。对于一般模型，可以用程序自动创建低模，而对于复杂模型，需要手工创建。因为自动创建出来的低模可能导致一些问题，如破面、法线、贴图出错。LOD需要结合简化模型，遮挡剔除则需要模型分解一个个独立的部件。</w:t>
      </w:r>
    </w:p>
    <w:p>
      <w:pPr>
        <w:keepNext w:val="0"/>
        <w:keepLines w:val="0"/>
        <w:widowControl/>
        <w:numPr>
          <w:numId w:val="0"/>
        </w:numPr>
        <w:suppressLineNumbers w:val="0"/>
        <w:shd w:val="clear" w:fill="FFFFFF"/>
        <w:spacing w:after="225" w:afterAutospacing="0" w:line="360" w:lineRule="atLeast"/>
        <w:ind w:firstLine="420" w:firstLineChars="0"/>
        <w:jc w:val="left"/>
        <w:rPr>
          <w:rFonts w:hint="default"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自动创建简化模型的操作可以在3dmax中做，也可以在unity中做，最理想是手工创建每个模型的简化模型。</w:t>
      </w:r>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这里是一个“异径三通-沟槽式_标准”的模型，LOD0是原始模型具有504个点，LOD1有338个点(66%简化)，LOD2有184个点(33%简化)。没有LOD3，因为这是已经看不到了。</w:t>
      </w:r>
    </w:p>
    <w:p>
      <w:pPr>
        <w:keepNext w:val="0"/>
        <w:keepLines w:val="0"/>
        <w:widowControl/>
        <w:numPr>
          <w:numId w:val="0"/>
        </w:numPr>
        <w:suppressLineNumbers w:val="0"/>
        <w:shd w:val="clear" w:fill="FFFFFF"/>
        <w:spacing w:after="225" w:afterAutospacing="0" w:line="360" w:lineRule="atLeast"/>
        <w:ind w:firstLine="420" w:firstLineChars="0"/>
        <w:jc w:val="left"/>
      </w:pPr>
      <w:r>
        <w:drawing>
          <wp:inline distT="0" distB="0" distL="114300" distR="114300">
            <wp:extent cx="1936115" cy="1579880"/>
            <wp:effectExtent l="0" t="0" r="6985" b="127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7"/>
                    <a:stretch>
                      <a:fillRect/>
                    </a:stretch>
                  </pic:blipFill>
                  <pic:spPr>
                    <a:xfrm>
                      <a:off x="0" y="0"/>
                      <a:ext cx="1936115" cy="1579880"/>
                    </a:xfrm>
                    <a:prstGeom prst="rect">
                      <a:avLst/>
                    </a:prstGeom>
                    <a:noFill/>
                    <a:ln>
                      <a:noFill/>
                    </a:ln>
                  </pic:spPr>
                </pic:pic>
              </a:graphicData>
            </a:graphic>
          </wp:inline>
        </w:drawing>
      </w:r>
      <w:r>
        <w:drawing>
          <wp:inline distT="0" distB="0" distL="114300" distR="114300">
            <wp:extent cx="1975485" cy="1569085"/>
            <wp:effectExtent l="0" t="0" r="5715" b="1206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8"/>
                    <a:stretch>
                      <a:fillRect/>
                    </a:stretch>
                  </pic:blipFill>
                  <pic:spPr>
                    <a:xfrm>
                      <a:off x="0" y="0"/>
                      <a:ext cx="1975485" cy="1569085"/>
                    </a:xfrm>
                    <a:prstGeom prst="rect">
                      <a:avLst/>
                    </a:prstGeom>
                    <a:noFill/>
                    <a:ln>
                      <a:noFill/>
                    </a:ln>
                  </pic:spPr>
                </pic:pic>
              </a:graphicData>
            </a:graphic>
          </wp:inline>
        </w:drawing>
      </w:r>
      <w:r>
        <w:drawing>
          <wp:inline distT="0" distB="0" distL="114300" distR="114300">
            <wp:extent cx="1920240" cy="1574800"/>
            <wp:effectExtent l="0" t="0" r="3810" b="635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19"/>
                    <a:stretch>
                      <a:fillRect/>
                    </a:stretch>
                  </pic:blipFill>
                  <pic:spPr>
                    <a:xfrm>
                      <a:off x="0" y="0"/>
                      <a:ext cx="1920240" cy="1574800"/>
                    </a:xfrm>
                    <a:prstGeom prst="rect">
                      <a:avLst/>
                    </a:prstGeom>
                    <a:noFill/>
                    <a:ln>
                      <a:noFill/>
                    </a:ln>
                  </pic:spPr>
                </pic:pic>
              </a:graphicData>
            </a:graphic>
          </wp:inline>
        </w:drawing>
      </w:r>
    </w:p>
    <w:p>
      <w:pPr>
        <w:keepNext w:val="0"/>
        <w:keepLines w:val="0"/>
        <w:widowControl/>
        <w:numPr>
          <w:numId w:val="0"/>
        </w:numPr>
        <w:suppressLineNumbers w:val="0"/>
        <w:shd w:val="clear" w:fill="FFFFFF"/>
        <w:spacing w:after="225" w:afterAutospacing="0" w:line="360" w:lineRule="atLeast"/>
        <w:ind w:firstLine="420" w:firstLineChars="0"/>
        <w:jc w:val="left"/>
        <w:rPr>
          <w:rFonts w:hint="default"/>
          <w:lang w:val="en-US" w:eastAsia="zh-CN"/>
        </w:rPr>
      </w:pPr>
      <w:r>
        <w:rPr>
          <w:rFonts w:hint="eastAsia"/>
          <w:lang w:val="en-US" w:eastAsia="zh-CN"/>
        </w:rPr>
        <w:t>可以看到LOD2时模型以及很粗糙了，但是实际上这时的距离是这样的，完全没必要使用精细的模型。</w:t>
      </w:r>
    </w:p>
    <w:p>
      <w:pPr>
        <w:keepNext w:val="0"/>
        <w:keepLines w:val="0"/>
        <w:widowControl/>
        <w:numPr>
          <w:numId w:val="0"/>
        </w:numPr>
        <w:suppressLineNumbers w:val="0"/>
        <w:shd w:val="clear" w:fill="FFFFFF"/>
        <w:spacing w:after="225" w:afterAutospacing="0" w:line="360" w:lineRule="atLeast"/>
        <w:ind w:firstLine="420" w:firstLineChars="0"/>
        <w:jc w:val="left"/>
      </w:pPr>
      <w:r>
        <w:drawing>
          <wp:inline distT="0" distB="0" distL="114300" distR="114300">
            <wp:extent cx="3237865" cy="2289810"/>
            <wp:effectExtent l="0" t="0" r="635" b="1524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0"/>
                    <a:stretch>
                      <a:fillRect/>
                    </a:stretch>
                  </pic:blipFill>
                  <pic:spPr>
                    <a:xfrm>
                      <a:off x="0" y="0"/>
                      <a:ext cx="3237865" cy="2289810"/>
                    </a:xfrm>
                    <a:prstGeom prst="rect">
                      <a:avLst/>
                    </a:prstGeom>
                    <a:noFill/>
                    <a:ln>
                      <a:noFill/>
                    </a:ln>
                  </pic:spPr>
                </pic:pic>
              </a:graphicData>
            </a:graphic>
          </wp:inline>
        </w:drawing>
      </w:r>
    </w:p>
    <w:p>
      <w:pPr>
        <w:keepNext w:val="0"/>
        <w:keepLines w:val="0"/>
        <w:widowControl/>
        <w:numPr>
          <w:numId w:val="0"/>
        </w:numPr>
        <w:suppressLineNumbers w:val="0"/>
        <w:shd w:val="clear" w:fill="FFFFFF"/>
        <w:spacing w:after="225" w:afterAutospacing="0" w:line="360" w:lineRule="atLeast"/>
        <w:ind w:firstLine="420" w:firstLineChars="0"/>
        <w:jc w:val="left"/>
        <w:rPr>
          <w:rFonts w:hint="default"/>
          <w:lang w:val="en-US" w:eastAsia="zh-CN"/>
        </w:rPr>
      </w:pPr>
      <w:r>
        <w:rPr>
          <w:rFonts w:hint="eastAsia"/>
          <w:lang w:val="en-US" w:eastAsia="zh-CN"/>
        </w:rPr>
        <w:t>LOD等级、数量、距离都是可以调整的。</w:t>
      </w:r>
    </w:p>
    <w:p>
      <w:pPr>
        <w:keepNext w:val="0"/>
        <w:keepLines w:val="0"/>
        <w:widowControl/>
        <w:numPr>
          <w:numId w:val="0"/>
        </w:numPr>
        <w:suppressLineNumbers w:val="0"/>
        <w:shd w:val="clear" w:fill="FFFFFF"/>
        <w:spacing w:after="225" w:afterAutospacing="0" w:line="360" w:lineRule="atLeast"/>
        <w:ind w:firstLine="420" w:firstLineChars="0"/>
        <w:jc w:val="left"/>
        <w:rPr>
          <w:rFonts w:hint="default"/>
          <w:lang w:val="en-US" w:eastAsia="zh-CN"/>
        </w:rPr>
      </w:pPr>
      <w:r>
        <w:rPr>
          <w:rFonts w:hint="eastAsia"/>
          <w:lang w:val="en-US" w:eastAsia="zh-CN"/>
        </w:rPr>
        <w:t>通过简化和动态加载，能始终保存场景中的点面数保持在一定范围一下，保证帧率达到40-60，程序能流畅运行。参考“每秒的帧数(fps)或者说帧率表示图形处理器处理场时每秒钟能够更新的次数。高的帧率可以得到更流畅、更逼真的动画。一般来说30fps就是可以接受的，但是将性能提升至60fps则可以明显提升交互感和逼真感。”对于Unity来说60fps以上是不存在的，没必要的，所以限制起来的。</w:t>
      </w:r>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lang w:val="en-US" w:eastAsia="zh-CN"/>
        </w:rPr>
      </w:pPr>
      <w:r>
        <w:rPr>
          <w:rFonts w:hint="eastAsia"/>
          <w:lang w:val="en-US" w:eastAsia="zh-CN"/>
        </w:rPr>
        <w:t>需要注意的是，LOD实际上是增加了内存中的点面的，因为除了原始模型外，不同等级的简化模型也会被创建并加载到内存中。内存占用总体增加了一倍的。但现在的电脑硬件条件下，内存是成本最低的。</w:t>
      </w:r>
    </w:p>
    <w:p>
      <w:pPr>
        <w:keepNext w:val="0"/>
        <w:keepLines w:val="0"/>
        <w:widowControl/>
        <w:numPr>
          <w:numId w:val="0"/>
        </w:numPr>
        <w:suppressLineNumbers w:val="0"/>
        <w:shd w:val="clear" w:fill="FFFFFF"/>
        <w:spacing w:after="225" w:afterAutospacing="0" w:line="360" w:lineRule="atLeast"/>
        <w:jc w:val="left"/>
        <w:outlineLvl w:val="1"/>
        <w:rPr>
          <w:rFonts w:hint="eastAsia"/>
          <w:lang w:val="en-US" w:eastAsia="zh-CN"/>
        </w:rPr>
      </w:pPr>
      <w:bookmarkStart w:id="6" w:name="_Toc10783"/>
      <w:r>
        <w:rPr>
          <w:rFonts w:hint="eastAsia"/>
          <w:lang w:val="en-US" w:eastAsia="zh-CN"/>
        </w:rPr>
        <w:t>4.超大场景加载</w:t>
      </w:r>
      <w:bookmarkEnd w:id="6"/>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lang w:val="en-US" w:eastAsia="zh-CN"/>
        </w:rPr>
      </w:pPr>
      <w:r>
        <w:rPr>
          <w:rFonts w:hint="eastAsia"/>
          <w:lang w:val="en-US" w:eastAsia="zh-CN"/>
        </w:rPr>
        <w:t>前面的处理都是基于一个独立场景的，比如一个地铁站的BIM模型，或者是一栋大楼。对于“超大场景”的加载的场景，比如GIS结合BIM，做数字城市、城市大脑之类的项目，在GIS上显示建筑的BIM模型。处理方式还是按需加载，在远处时只显示建筑外壳，在拉近后再逐步显示细节，最后进入建筑场景中再加载BIM模型。进入建筑后则和上面的应用场景一样了。</w:t>
      </w:r>
    </w:p>
    <w:p>
      <w:pPr>
        <w:keepNext w:val="0"/>
        <w:keepLines w:val="0"/>
        <w:widowControl/>
        <w:numPr>
          <w:numId w:val="0"/>
        </w:numPr>
        <w:suppressLineNumbers w:val="0"/>
        <w:shd w:val="clear" w:fill="FFFFFF"/>
        <w:spacing w:after="225" w:afterAutospacing="0" w:line="360" w:lineRule="atLeast"/>
        <w:ind w:firstLine="420" w:firstLineChars="0"/>
        <w:jc w:val="left"/>
        <w:rPr>
          <w:rFonts w:hint="default"/>
          <w:lang w:val="en-US" w:eastAsia="zh-CN"/>
        </w:rPr>
      </w:pPr>
      <w:r>
        <w:rPr>
          <w:rFonts w:hint="eastAsia"/>
          <w:lang w:val="en-US" w:eastAsia="zh-CN"/>
        </w:rPr>
        <w:t>另外就算没有结合GIS，对于大场景，也是按照分块按需加载的。比如魔兽世界这种开放世界的游戏，其实在当前区域外的模型都是没有加载的，随着视角的移动才按需加载相应的区域以及细节。</w:t>
      </w:r>
    </w:p>
    <w:p>
      <w:pPr>
        <w:keepNext w:val="0"/>
        <w:keepLines w:val="0"/>
        <w:widowControl/>
        <w:numPr>
          <w:numId w:val="0"/>
        </w:numPr>
        <w:suppressLineNumbers w:val="0"/>
        <w:shd w:val="clear" w:fill="FFFFFF"/>
        <w:spacing w:after="225" w:afterAutospacing="0" w:line="360" w:lineRule="atLeast"/>
        <w:jc w:val="left"/>
        <w:outlineLvl w:val="1"/>
        <w:rPr>
          <w:rFonts w:hint="eastAsia"/>
          <w:lang w:val="en-US" w:eastAsia="zh-CN"/>
        </w:rPr>
      </w:pPr>
      <w:bookmarkStart w:id="7" w:name="_Toc11885"/>
      <w:r>
        <w:rPr>
          <w:rFonts w:hint="eastAsia"/>
          <w:lang w:val="en-US" w:eastAsia="zh-CN"/>
        </w:rPr>
        <w:t>5.美化处理</w:t>
      </w:r>
      <w:bookmarkEnd w:id="7"/>
    </w:p>
    <w:p>
      <w:pPr>
        <w:keepNext w:val="0"/>
        <w:keepLines w:val="0"/>
        <w:widowControl/>
        <w:numPr>
          <w:numId w:val="0"/>
        </w:numPr>
        <w:suppressLineNumbers w:val="0"/>
        <w:shd w:val="clear" w:fill="FFFFFF"/>
        <w:spacing w:after="225" w:afterAutospacing="0" w:line="360" w:lineRule="atLeast"/>
        <w:ind w:firstLine="420" w:firstLineChars="0"/>
        <w:jc w:val="left"/>
        <w:rPr>
          <w:rFonts w:hint="eastAsia"/>
          <w:lang w:val="en-US" w:eastAsia="zh-CN"/>
        </w:rPr>
      </w:pPr>
      <w:r>
        <w:rPr>
          <w:rFonts w:hint="eastAsia"/>
          <w:lang w:val="en-US" w:eastAsia="zh-CN"/>
        </w:rPr>
        <w:t>在前面的场景解析、轻量化处理与动态加载的同时，可以对模型进行材质设置，贴图设置，渲染灯光等，以便达到更加好的显示效果。另外可以加上一些动画效果，如告警闪烁，管道流向，烟雾等。</w:t>
      </w:r>
    </w:p>
    <w:p>
      <w:pPr>
        <w:keepNext w:val="0"/>
        <w:keepLines w:val="0"/>
        <w:widowControl/>
        <w:numPr>
          <w:numId w:val="0"/>
        </w:numPr>
        <w:suppressLineNumbers w:val="0"/>
        <w:shd w:val="clear" w:fill="FFFFFF"/>
        <w:spacing w:after="225" w:afterAutospacing="0" w:line="360" w:lineRule="atLeast"/>
        <w:ind w:firstLine="420" w:firstLineChars="0"/>
        <w:jc w:val="left"/>
        <w:rPr>
          <w:rFonts w:hint="default"/>
          <w:lang w:val="en-US" w:eastAsia="zh-CN"/>
        </w:rPr>
      </w:pPr>
      <w:r>
        <w:rPr>
          <w:rFonts w:hint="eastAsia"/>
          <w:lang w:val="en-US" w:eastAsia="zh-CN"/>
        </w:rPr>
        <w:t>Revit默认的材质效果导入3dmax和unity中时能用是能够的，但是还不够美观，需要根据场景具体设置不同类别模型族的材质效果。具体来说墙壁、地板、天花板，这种整体框架的模型，需要创建几种通用美观的材质库，通过软件自动设置并渲染。</w:t>
      </w:r>
    </w:p>
    <w:p>
      <w:pPr>
        <w:keepNext w:val="0"/>
        <w:keepLines w:val="0"/>
        <w:widowControl/>
        <w:numPr>
          <w:ilvl w:val="0"/>
          <w:numId w:val="1"/>
        </w:numPr>
        <w:suppressLineNumbers w:val="0"/>
        <w:shd w:val="clear" w:fill="FFFFFF"/>
        <w:spacing w:after="225" w:afterAutospacing="0" w:line="360" w:lineRule="atLeast"/>
        <w:ind w:left="0" w:leftChars="0" w:firstLine="0" w:firstLineChars="0"/>
        <w:jc w:val="left"/>
        <w:outlineLvl w:val="0"/>
        <w:rPr>
          <w:rFonts w:hint="eastAsia" w:ascii="Arial" w:hAnsi="Arial" w:eastAsia="宋体" w:cs="Arial"/>
          <w:i w:val="0"/>
          <w:caps w:val="0"/>
          <w:color w:val="333333"/>
          <w:spacing w:val="0"/>
          <w:kern w:val="0"/>
          <w:sz w:val="21"/>
          <w:szCs w:val="21"/>
          <w:shd w:val="clear" w:fill="FFFFFF"/>
          <w:lang w:val="en-US" w:eastAsia="zh-CN" w:bidi="ar"/>
        </w:rPr>
      </w:pPr>
      <w:bookmarkStart w:id="8" w:name="_Toc22930"/>
      <w:r>
        <w:rPr>
          <w:rFonts w:hint="eastAsia" w:ascii="Arial" w:hAnsi="Arial" w:eastAsia="宋体" w:cs="Arial"/>
          <w:i w:val="0"/>
          <w:caps w:val="0"/>
          <w:color w:val="333333"/>
          <w:spacing w:val="0"/>
          <w:kern w:val="0"/>
          <w:sz w:val="21"/>
          <w:szCs w:val="21"/>
          <w:shd w:val="clear" w:fill="FFFFFF"/>
          <w:lang w:val="en-US" w:eastAsia="zh-CN" w:bidi="ar"/>
        </w:rPr>
        <w:t>测试数据</w:t>
      </w:r>
      <w:bookmarkEnd w:id="8"/>
    </w:p>
    <w:p>
      <w:pPr>
        <w:keepNext w:val="0"/>
        <w:keepLines w:val="0"/>
        <w:widowControl/>
        <w:numPr>
          <w:numId w:val="0"/>
        </w:numPr>
        <w:suppressLineNumbers w:val="0"/>
        <w:shd w:val="clear" w:fill="FFFFFF"/>
        <w:spacing w:after="225" w:afterAutospacing="0" w:line="360" w:lineRule="atLeast"/>
        <w:ind w:leftChars="0"/>
        <w:jc w:val="left"/>
        <w:rPr>
          <w:rFonts w:hint="default"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highlight w:val="yellow"/>
          <w:shd w:val="clear" w:fill="FFFFFF"/>
          <w:lang w:val="en-US" w:eastAsia="zh-CN" w:bidi="ar"/>
        </w:rPr>
        <w:t>正在测试中，数据待完善</w:t>
      </w:r>
    </w:p>
    <w:p>
      <w:pPr>
        <w:keepNext w:val="0"/>
        <w:keepLines w:val="0"/>
        <w:widowControl/>
        <w:numPr>
          <w:numId w:val="0"/>
        </w:numPr>
        <w:suppressLineNumbers w:val="0"/>
        <w:shd w:val="clear" w:fill="FFFFFF"/>
        <w:spacing w:after="225" w:afterAutospacing="0" w:line="360" w:lineRule="atLeast"/>
        <w:ind w:leftChars="0"/>
        <w:jc w:val="left"/>
        <w:rPr>
          <w:rFonts w:hint="default"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电脑配置：</w:t>
      </w:r>
    </w:p>
    <w:p>
      <w:pPr>
        <w:keepNext w:val="0"/>
        <w:keepLines w:val="0"/>
        <w:widowControl/>
        <w:numPr>
          <w:ilvl w:val="0"/>
          <w:numId w:val="3"/>
        </w:numPr>
        <w:suppressLineNumbers w:val="0"/>
        <w:shd w:val="clear" w:fill="FFFFFF"/>
        <w:spacing w:after="225" w:afterAutospacing="0" w:line="360" w:lineRule="atLeast"/>
        <w:ind w:leftChars="0"/>
        <w:jc w:val="left"/>
        <w:outlineLvl w:val="1"/>
        <w:rPr>
          <w:rFonts w:hint="eastAsia" w:ascii="Arial" w:hAnsi="Arial" w:eastAsia="宋体" w:cs="Arial"/>
          <w:i w:val="0"/>
          <w:caps w:val="0"/>
          <w:color w:val="333333"/>
          <w:spacing w:val="0"/>
          <w:kern w:val="0"/>
          <w:sz w:val="21"/>
          <w:szCs w:val="21"/>
          <w:shd w:val="clear" w:fill="FFFFFF"/>
          <w:lang w:val="en-US" w:eastAsia="zh-CN" w:bidi="ar"/>
        </w:rPr>
      </w:pPr>
      <w:bookmarkStart w:id="9" w:name="_Toc10596"/>
      <w:r>
        <w:rPr>
          <w:rFonts w:hint="eastAsia" w:ascii="Arial" w:hAnsi="Arial" w:eastAsia="宋体" w:cs="Arial"/>
          <w:i w:val="0"/>
          <w:caps w:val="0"/>
          <w:color w:val="333333"/>
          <w:spacing w:val="0"/>
          <w:kern w:val="0"/>
          <w:sz w:val="21"/>
          <w:szCs w:val="21"/>
          <w:shd w:val="clear" w:fill="FFFFFF"/>
          <w:lang w:val="en-US" w:eastAsia="zh-CN" w:bidi="ar"/>
        </w:rPr>
        <w:t>未做处理时的数据（各个场景下的帧率）</w:t>
      </w:r>
      <w:bookmarkEnd w:id="9"/>
    </w:p>
    <w:p>
      <w:pPr>
        <w:keepNext w:val="0"/>
        <w:keepLines w:val="0"/>
        <w:widowControl/>
        <w:numPr>
          <w:numId w:val="0"/>
        </w:numPr>
        <w:suppressLineNumbers w:val="0"/>
        <w:shd w:val="clear" w:fill="FFFFFF"/>
        <w:spacing w:after="225" w:afterAutospacing="0" w:line="360" w:lineRule="atLeast"/>
        <w:jc w:val="left"/>
        <w:rPr>
          <w:rFonts w:hint="eastAsia" w:ascii="Arial" w:hAnsi="Arial" w:eastAsia="宋体" w:cs="Arial"/>
          <w:i w:val="0"/>
          <w:caps w:val="0"/>
          <w:color w:val="333333"/>
          <w:spacing w:val="0"/>
          <w:kern w:val="0"/>
          <w:sz w:val="21"/>
          <w:szCs w:val="21"/>
          <w:shd w:val="clear" w:fill="FFFFFF"/>
          <w:lang w:val="en-US" w:eastAsia="zh-CN" w:bidi="ar"/>
        </w:rPr>
      </w:pPr>
    </w:p>
    <w:p>
      <w:pPr>
        <w:keepNext w:val="0"/>
        <w:keepLines w:val="0"/>
        <w:widowControl/>
        <w:numPr>
          <w:ilvl w:val="0"/>
          <w:numId w:val="3"/>
        </w:numPr>
        <w:suppressLineNumbers w:val="0"/>
        <w:shd w:val="clear" w:fill="FFFFFF"/>
        <w:spacing w:after="225" w:afterAutospacing="0" w:line="360" w:lineRule="atLeast"/>
        <w:ind w:leftChars="0"/>
        <w:jc w:val="left"/>
        <w:outlineLvl w:val="1"/>
        <w:rPr>
          <w:rFonts w:hint="default" w:ascii="Arial" w:hAnsi="Arial" w:eastAsia="宋体" w:cs="Arial"/>
          <w:i w:val="0"/>
          <w:caps w:val="0"/>
          <w:color w:val="333333"/>
          <w:spacing w:val="0"/>
          <w:kern w:val="0"/>
          <w:sz w:val="21"/>
          <w:szCs w:val="21"/>
          <w:shd w:val="clear" w:fill="FFFFFF"/>
          <w:lang w:val="en-US" w:eastAsia="zh-CN" w:bidi="ar"/>
        </w:rPr>
      </w:pPr>
      <w:bookmarkStart w:id="10" w:name="_Toc6619"/>
      <w:r>
        <w:rPr>
          <w:rFonts w:hint="eastAsia" w:ascii="Arial" w:hAnsi="Arial" w:eastAsia="宋体" w:cs="Arial"/>
          <w:i w:val="0"/>
          <w:caps w:val="0"/>
          <w:color w:val="333333"/>
          <w:spacing w:val="0"/>
          <w:kern w:val="0"/>
          <w:sz w:val="21"/>
          <w:szCs w:val="21"/>
          <w:shd w:val="clear" w:fill="FFFFFF"/>
          <w:lang w:val="en-US" w:eastAsia="zh-CN" w:bidi="ar"/>
        </w:rPr>
        <w:t>处理后的数据</w:t>
      </w:r>
      <w:r>
        <w:rPr>
          <w:rFonts w:hint="eastAsia" w:ascii="Arial" w:hAnsi="Arial" w:eastAsia="宋体" w:cs="Arial"/>
          <w:i w:val="0"/>
          <w:caps w:val="0"/>
          <w:color w:val="333333"/>
          <w:spacing w:val="0"/>
          <w:kern w:val="0"/>
          <w:sz w:val="21"/>
          <w:szCs w:val="21"/>
          <w:shd w:val="clear" w:fill="FFFFFF"/>
          <w:lang w:val="en-US" w:eastAsia="zh-CN" w:bidi="ar"/>
        </w:rPr>
        <w:t>（各个场景下的帧率）</w:t>
      </w:r>
      <w:bookmarkEnd w:id="10"/>
    </w:p>
    <w:p>
      <w:pPr>
        <w:keepNext w:val="0"/>
        <w:keepLines w:val="0"/>
        <w:widowControl/>
        <w:numPr>
          <w:ilvl w:val="0"/>
          <w:numId w:val="1"/>
        </w:numPr>
        <w:suppressLineNumbers w:val="0"/>
        <w:shd w:val="clear" w:fill="FFFFFF"/>
        <w:spacing w:after="225" w:afterAutospacing="0" w:line="360" w:lineRule="atLeast"/>
        <w:ind w:left="0" w:leftChars="0" w:firstLine="0" w:firstLineChars="0"/>
        <w:jc w:val="left"/>
        <w:outlineLvl w:val="0"/>
        <w:rPr>
          <w:rFonts w:hint="eastAsia" w:ascii="Arial" w:hAnsi="Arial" w:eastAsia="宋体" w:cs="Arial"/>
          <w:i w:val="0"/>
          <w:caps w:val="0"/>
          <w:color w:val="333333"/>
          <w:spacing w:val="0"/>
          <w:kern w:val="0"/>
          <w:sz w:val="21"/>
          <w:szCs w:val="21"/>
          <w:shd w:val="clear" w:fill="FFFFFF"/>
          <w:lang w:val="en-US" w:eastAsia="zh-CN" w:bidi="ar"/>
        </w:rPr>
      </w:pPr>
      <w:bookmarkStart w:id="11" w:name="_Toc28064"/>
      <w:r>
        <w:rPr>
          <w:rFonts w:hint="eastAsia" w:ascii="Arial" w:hAnsi="Arial" w:eastAsia="宋体" w:cs="Arial"/>
          <w:i w:val="0"/>
          <w:caps w:val="0"/>
          <w:color w:val="333333"/>
          <w:spacing w:val="0"/>
          <w:kern w:val="0"/>
          <w:sz w:val="21"/>
          <w:szCs w:val="21"/>
          <w:shd w:val="clear" w:fill="FFFFFF"/>
          <w:lang w:val="en-US" w:eastAsia="zh-CN" w:bidi="ar"/>
        </w:rPr>
        <w:t>总结</w:t>
      </w:r>
      <w:bookmarkEnd w:id="11"/>
    </w:p>
    <w:p>
      <w:pPr>
        <w:keepNext w:val="0"/>
        <w:keepLines w:val="0"/>
        <w:widowControl/>
        <w:numPr>
          <w:numId w:val="0"/>
        </w:numPr>
        <w:suppressLineNumbers w:val="0"/>
        <w:shd w:val="clear" w:fill="FFFFFF"/>
        <w:spacing w:after="225" w:afterAutospacing="0" w:line="360" w:lineRule="atLeast"/>
        <w:ind w:leftChars="0" w:firstLine="420" w:firstLineChars="0"/>
        <w:jc w:val="left"/>
        <w:rPr>
          <w:rFonts w:hint="default"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现在做的处理其实是将BIM和三维平台直接创建一个桥梁，使BIM模型能够通过一个标准化、自动化的工具的处理，快速的导入三维平台中，并保证运行效率和展示效果。上面的处理过程基本都实现了，但还需要结合不同的BIM场景文件继续优化完善，并细化各个部分的处理模块，同时创建必要的模型库、材质库。</w:t>
      </w:r>
    </w:p>
    <w:p>
      <w:pPr>
        <w:keepNext w:val="0"/>
        <w:keepLines w:val="0"/>
        <w:widowControl/>
        <w:numPr>
          <w:ilvl w:val="0"/>
          <w:numId w:val="0"/>
        </w:numPr>
        <w:suppressLineNumbers w:val="0"/>
        <w:shd w:val="clear" w:fill="FFFFFF"/>
        <w:spacing w:after="225" w:afterAutospacing="0" w:line="360" w:lineRule="atLeast"/>
        <w:ind w:firstLine="420" w:firstLineChars="0"/>
        <w:jc w:val="left"/>
        <w:rPr>
          <w:rFonts w:hint="default"/>
          <w:lang w:val="en-US" w:eastAsia="zh-CN"/>
        </w:rPr>
      </w:pPr>
      <w:r>
        <w:rPr>
          <w:rFonts w:hint="eastAsia"/>
          <w:lang w:val="en-US" w:eastAsia="zh-CN"/>
        </w:rPr>
        <w:t>注意，最终客户使用的效果除了受程序优化的影响，也受运行平台（Web、PC、手机）和硬件设备的影响，最直接的是受显卡影响的，集成显卡、独立显卡；低端独立显卡，高端显卡，专业显卡，不同水平硬件配置上能够显示的点面数量和效果会是天差地别的。</w:t>
      </w:r>
    </w:p>
    <w:p>
      <w:pPr>
        <w:keepNext w:val="0"/>
        <w:keepLines w:val="0"/>
        <w:widowControl/>
        <w:numPr>
          <w:numId w:val="0"/>
        </w:numPr>
        <w:suppressLineNumbers w:val="0"/>
        <w:shd w:val="clear" w:fill="FFFFFF"/>
        <w:spacing w:after="225" w:afterAutospacing="0" w:line="360" w:lineRule="atLeast"/>
        <w:ind w:leftChars="0"/>
        <w:jc w:val="left"/>
        <w:rPr>
          <w:rFonts w:hint="default" w:ascii="Arial" w:hAnsi="Arial" w:eastAsia="宋体" w:cs="Arial"/>
          <w:i w:val="0"/>
          <w:caps w:val="0"/>
          <w:color w:val="333333"/>
          <w:spacing w:val="0"/>
          <w:kern w:val="0"/>
          <w:sz w:val="21"/>
          <w:szCs w:val="21"/>
          <w:shd w:val="clear" w:fill="FFFFFF"/>
          <w:lang w:val="en-US" w:eastAsia="zh-CN" w:bidi="ar"/>
        </w:rPr>
      </w:pPr>
    </w:p>
    <w:p>
      <w:pPr>
        <w:rPr>
          <w:rFonts w:hint="eastAsia" w:ascii="Arial" w:hAnsi="Arial" w:eastAsia="宋体" w:cs="Arial"/>
          <w:i w:val="0"/>
          <w:caps w:val="0"/>
          <w:color w:val="333333"/>
          <w:spacing w:val="0"/>
          <w:sz w:val="21"/>
          <w:szCs w:val="21"/>
          <w:shd w:val="clear" w:fill="FFFFFF"/>
          <w:lang w:eastAsia="zh-CN"/>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67CDB93"/>
    <w:multiLevelType w:val="multilevel"/>
    <w:tmpl w:val="D67CDB93"/>
    <w:lvl w:ilvl="0" w:tentative="0">
      <w:start w:val="3"/>
      <w:numFmt w:val="chineseCounting"/>
      <w:suff w:val="nothing"/>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1">
    <w:nsid w:val="D90CFE8B"/>
    <w:multiLevelType w:val="singleLevel"/>
    <w:tmpl w:val="D90CFE8B"/>
    <w:lvl w:ilvl="0" w:tentative="0">
      <w:start w:val="1"/>
      <w:numFmt w:val="decimal"/>
      <w:lvlText w:val="%1."/>
      <w:lvlJc w:val="left"/>
      <w:pPr>
        <w:tabs>
          <w:tab w:val="left" w:pos="312"/>
        </w:tabs>
      </w:pPr>
    </w:lvl>
  </w:abstractNum>
  <w:abstractNum w:abstractNumId="2">
    <w:nsid w:val="F4935A2A"/>
    <w:multiLevelType w:val="singleLevel"/>
    <w:tmpl w:val="F4935A2A"/>
    <w:lvl w:ilvl="0" w:tentative="0">
      <w:start w:val="1"/>
      <w:numFmt w:val="decimal"/>
      <w:lvlText w:val="%1."/>
      <w:lvlJc w:val="left"/>
      <w:pPr>
        <w:tabs>
          <w:tab w:val="left" w:pos="312"/>
        </w:tabs>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3044BB"/>
    <w:rsid w:val="035E15BF"/>
    <w:rsid w:val="040226A2"/>
    <w:rsid w:val="054234E8"/>
    <w:rsid w:val="05BF3F09"/>
    <w:rsid w:val="060F3CAD"/>
    <w:rsid w:val="066D3692"/>
    <w:rsid w:val="07C6765E"/>
    <w:rsid w:val="082A17B6"/>
    <w:rsid w:val="083A17BA"/>
    <w:rsid w:val="094530C4"/>
    <w:rsid w:val="097B6A71"/>
    <w:rsid w:val="0C9B009C"/>
    <w:rsid w:val="0D0C18AF"/>
    <w:rsid w:val="0D117FE9"/>
    <w:rsid w:val="0E0B407E"/>
    <w:rsid w:val="0E5C6B88"/>
    <w:rsid w:val="0E752A8B"/>
    <w:rsid w:val="0F731371"/>
    <w:rsid w:val="0FA614F7"/>
    <w:rsid w:val="10D83FF7"/>
    <w:rsid w:val="113078F4"/>
    <w:rsid w:val="11617FFA"/>
    <w:rsid w:val="11927E50"/>
    <w:rsid w:val="12610A84"/>
    <w:rsid w:val="131946F1"/>
    <w:rsid w:val="14286B76"/>
    <w:rsid w:val="152C55D5"/>
    <w:rsid w:val="15992FAA"/>
    <w:rsid w:val="175D7539"/>
    <w:rsid w:val="18A33CDF"/>
    <w:rsid w:val="18FA54B9"/>
    <w:rsid w:val="19613F36"/>
    <w:rsid w:val="19FE082F"/>
    <w:rsid w:val="1B591562"/>
    <w:rsid w:val="1C353D21"/>
    <w:rsid w:val="1C805A1F"/>
    <w:rsid w:val="1C9103F1"/>
    <w:rsid w:val="1CAB6F70"/>
    <w:rsid w:val="1CF25F71"/>
    <w:rsid w:val="1DF81BCF"/>
    <w:rsid w:val="1E6C6C7B"/>
    <w:rsid w:val="1E7331E1"/>
    <w:rsid w:val="1F1456F1"/>
    <w:rsid w:val="1F6168AF"/>
    <w:rsid w:val="209A1D42"/>
    <w:rsid w:val="20E12715"/>
    <w:rsid w:val="2143300D"/>
    <w:rsid w:val="23373629"/>
    <w:rsid w:val="239D0110"/>
    <w:rsid w:val="24266F69"/>
    <w:rsid w:val="253215C0"/>
    <w:rsid w:val="26573BF4"/>
    <w:rsid w:val="26B86B7F"/>
    <w:rsid w:val="27CE0087"/>
    <w:rsid w:val="296E4CE6"/>
    <w:rsid w:val="296F3181"/>
    <w:rsid w:val="2AC93D8B"/>
    <w:rsid w:val="2B052C4D"/>
    <w:rsid w:val="2BA12A89"/>
    <w:rsid w:val="2BAB03BD"/>
    <w:rsid w:val="2BC81D5C"/>
    <w:rsid w:val="2C5A74D0"/>
    <w:rsid w:val="2D0F3926"/>
    <w:rsid w:val="2DD5098A"/>
    <w:rsid w:val="2F907D6C"/>
    <w:rsid w:val="30E860C7"/>
    <w:rsid w:val="311A5379"/>
    <w:rsid w:val="319F19EB"/>
    <w:rsid w:val="32141527"/>
    <w:rsid w:val="32B31B07"/>
    <w:rsid w:val="337F2C34"/>
    <w:rsid w:val="33A92274"/>
    <w:rsid w:val="33CC42E8"/>
    <w:rsid w:val="34DE7163"/>
    <w:rsid w:val="357932CD"/>
    <w:rsid w:val="359D6B44"/>
    <w:rsid w:val="35B44E47"/>
    <w:rsid w:val="35F93DAE"/>
    <w:rsid w:val="35FA3A16"/>
    <w:rsid w:val="375174B5"/>
    <w:rsid w:val="37545CAC"/>
    <w:rsid w:val="388920B7"/>
    <w:rsid w:val="39E76AA1"/>
    <w:rsid w:val="3A290DE4"/>
    <w:rsid w:val="3A7527D3"/>
    <w:rsid w:val="3B3D1EF5"/>
    <w:rsid w:val="3B867914"/>
    <w:rsid w:val="3BA94B05"/>
    <w:rsid w:val="3BD93A4D"/>
    <w:rsid w:val="3C5D3B57"/>
    <w:rsid w:val="3CE65B58"/>
    <w:rsid w:val="3CFF7401"/>
    <w:rsid w:val="3D5B6E6B"/>
    <w:rsid w:val="3DBD6E17"/>
    <w:rsid w:val="3E812A61"/>
    <w:rsid w:val="40004BFF"/>
    <w:rsid w:val="420B5DDF"/>
    <w:rsid w:val="436D0B2D"/>
    <w:rsid w:val="4415522A"/>
    <w:rsid w:val="44CD3C26"/>
    <w:rsid w:val="45332212"/>
    <w:rsid w:val="45520993"/>
    <w:rsid w:val="4667729A"/>
    <w:rsid w:val="469A68DE"/>
    <w:rsid w:val="46A518DC"/>
    <w:rsid w:val="46E9263D"/>
    <w:rsid w:val="47B71C4E"/>
    <w:rsid w:val="483A715C"/>
    <w:rsid w:val="485E402B"/>
    <w:rsid w:val="487542E1"/>
    <w:rsid w:val="48757F3D"/>
    <w:rsid w:val="494E0D91"/>
    <w:rsid w:val="498D5216"/>
    <w:rsid w:val="49940A73"/>
    <w:rsid w:val="4A2A177A"/>
    <w:rsid w:val="4B5D1544"/>
    <w:rsid w:val="4B7D4317"/>
    <w:rsid w:val="4C9C586F"/>
    <w:rsid w:val="4DBD5E77"/>
    <w:rsid w:val="4E3A1564"/>
    <w:rsid w:val="4F543296"/>
    <w:rsid w:val="4F691683"/>
    <w:rsid w:val="5271796E"/>
    <w:rsid w:val="52C11D97"/>
    <w:rsid w:val="53323975"/>
    <w:rsid w:val="535F77D1"/>
    <w:rsid w:val="5457024C"/>
    <w:rsid w:val="560576B4"/>
    <w:rsid w:val="56260953"/>
    <w:rsid w:val="57673A20"/>
    <w:rsid w:val="58061099"/>
    <w:rsid w:val="591139A6"/>
    <w:rsid w:val="5960746F"/>
    <w:rsid w:val="59D61D6B"/>
    <w:rsid w:val="5A0F30F4"/>
    <w:rsid w:val="5A196F99"/>
    <w:rsid w:val="5A5979C5"/>
    <w:rsid w:val="5AE25776"/>
    <w:rsid w:val="5B09614B"/>
    <w:rsid w:val="5BBB7D5E"/>
    <w:rsid w:val="5BC9086B"/>
    <w:rsid w:val="5E100A9C"/>
    <w:rsid w:val="5E242F61"/>
    <w:rsid w:val="5E935FC9"/>
    <w:rsid w:val="5EBE53C4"/>
    <w:rsid w:val="5EDE2A89"/>
    <w:rsid w:val="5F0A3419"/>
    <w:rsid w:val="5F4F6435"/>
    <w:rsid w:val="5F6069A6"/>
    <w:rsid w:val="60BE534A"/>
    <w:rsid w:val="6140297E"/>
    <w:rsid w:val="61462B9E"/>
    <w:rsid w:val="620F1CFC"/>
    <w:rsid w:val="62344A88"/>
    <w:rsid w:val="625637BE"/>
    <w:rsid w:val="626A6AE8"/>
    <w:rsid w:val="63F570B7"/>
    <w:rsid w:val="64EB3E97"/>
    <w:rsid w:val="653A3AC3"/>
    <w:rsid w:val="65DF6ECC"/>
    <w:rsid w:val="66DF3EFA"/>
    <w:rsid w:val="66FD7E6D"/>
    <w:rsid w:val="67084680"/>
    <w:rsid w:val="67AB725D"/>
    <w:rsid w:val="68272E56"/>
    <w:rsid w:val="682B62EC"/>
    <w:rsid w:val="6A306F17"/>
    <w:rsid w:val="6A5268B3"/>
    <w:rsid w:val="6B4039D4"/>
    <w:rsid w:val="6BB9348F"/>
    <w:rsid w:val="6BF303BC"/>
    <w:rsid w:val="6D291ED9"/>
    <w:rsid w:val="6DCE7EAC"/>
    <w:rsid w:val="6F0A2586"/>
    <w:rsid w:val="6F836F5F"/>
    <w:rsid w:val="6F9C7425"/>
    <w:rsid w:val="6FB80513"/>
    <w:rsid w:val="6FEB6871"/>
    <w:rsid w:val="720E5E41"/>
    <w:rsid w:val="72A000C3"/>
    <w:rsid w:val="72A53ACB"/>
    <w:rsid w:val="737D2294"/>
    <w:rsid w:val="73EA2219"/>
    <w:rsid w:val="747D536B"/>
    <w:rsid w:val="74BB5B3E"/>
    <w:rsid w:val="74F02926"/>
    <w:rsid w:val="7518570D"/>
    <w:rsid w:val="76D66C58"/>
    <w:rsid w:val="77BE6D36"/>
    <w:rsid w:val="78311CFC"/>
    <w:rsid w:val="78343089"/>
    <w:rsid w:val="78B80FDA"/>
    <w:rsid w:val="78E4323D"/>
    <w:rsid w:val="796C18C7"/>
    <w:rsid w:val="7AF02670"/>
    <w:rsid w:val="7D35434A"/>
    <w:rsid w:val="7EE36114"/>
    <w:rsid w:val="7EF917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toc 1"/>
    <w:basedOn w:val="1"/>
    <w:next w:val="1"/>
    <w:uiPriority w:val="0"/>
  </w:style>
  <w:style w:type="paragraph" w:styleId="3">
    <w:name w:val="toc 2"/>
    <w:basedOn w:val="1"/>
    <w:next w:val="1"/>
    <w:uiPriority w:val="0"/>
    <w:pPr>
      <w:ind w:left="420" w:leftChars="200"/>
    </w:pPr>
  </w:style>
  <w:style w:type="character" w:styleId="6">
    <w:name w:val="FollowedHyperlink"/>
    <w:basedOn w:val="5"/>
    <w:uiPriority w:val="0"/>
    <w:rPr>
      <w:color w:val="800080"/>
      <w:u w:val="single"/>
    </w:rPr>
  </w:style>
  <w:style w:type="character" w:styleId="7">
    <w:name w:val="Hyperlink"/>
    <w:basedOn w:val="5"/>
    <w:uiPriority w:val="0"/>
    <w:rPr>
      <w:color w:val="0000FF"/>
      <w:u w:val="single"/>
    </w:rPr>
  </w:style>
  <w:style w:type="paragraph" w:customStyle="1" w:styleId="8">
    <w:name w:val="WPSOffice手动目录 1"/>
    <w:uiPriority w:val="0"/>
    <w:pPr>
      <w:ind w:leftChars="0"/>
    </w:pPr>
    <w:rPr>
      <w:sz w:val="20"/>
      <w:szCs w:val="20"/>
    </w:rPr>
  </w:style>
  <w:style w:type="paragraph" w:customStyle="1" w:styleId="9">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2020-05-11T00:05:16Z</dcterms:created>
  <dc:creator>llhswwha</dc:creator>
  <cp:lastModifiedBy>蔡万伟</cp:lastModifiedBy>
  <dcterms:modified xsi:type="dcterms:W3CDTF">2020-05-11T08:51:47Z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